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C447" w14:textId="2BC5216A" w:rsidR="008728A9" w:rsidRPr="007A417F" w:rsidRDefault="008728A9" w:rsidP="008728A9">
      <w:pPr>
        <w:jc w:val="center"/>
        <w:rPr>
          <w:b/>
          <w:bCs/>
          <w:sz w:val="24"/>
          <w:szCs w:val="24"/>
        </w:rPr>
      </w:pPr>
      <w:r w:rsidRPr="007A417F">
        <w:rPr>
          <w:b/>
          <w:bCs/>
          <w:sz w:val="24"/>
          <w:szCs w:val="24"/>
        </w:rPr>
        <w:t>ZAKON</w:t>
      </w:r>
      <w:r w:rsidRPr="007A417F">
        <w:rPr>
          <w:b/>
          <w:bCs/>
          <w:sz w:val="24"/>
          <w:szCs w:val="24"/>
        </w:rPr>
        <w:t xml:space="preserve"> </w:t>
      </w:r>
      <w:r w:rsidRPr="007A417F">
        <w:rPr>
          <w:b/>
          <w:bCs/>
          <w:sz w:val="24"/>
          <w:szCs w:val="24"/>
        </w:rPr>
        <w:t>O ELEKTRONSKOJ UPRAVI</w:t>
      </w:r>
    </w:p>
    <w:p w14:paraId="3FF1B6FD" w14:textId="77777777" w:rsidR="008728A9" w:rsidRDefault="008728A9" w:rsidP="008728A9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27/2018)</w:t>
      </w:r>
    </w:p>
    <w:p w14:paraId="7947A22F" w14:textId="3E9D65A1" w:rsidR="008728A9" w:rsidRDefault="008728A9" w:rsidP="003F47E1">
      <w:pPr>
        <w:jc w:val="center"/>
      </w:pPr>
      <w:r>
        <w:t xml:space="preserve"> </w:t>
      </w:r>
    </w:p>
    <w:p w14:paraId="4C25DF35" w14:textId="77777777" w:rsidR="008728A9" w:rsidRDefault="008728A9" w:rsidP="008728A9">
      <w:pPr>
        <w:jc w:val="center"/>
      </w:pPr>
      <w:r>
        <w:t>I OSNOVNE ODREDBE</w:t>
      </w:r>
    </w:p>
    <w:p w14:paraId="63F0D117" w14:textId="77777777" w:rsidR="008728A9" w:rsidRDefault="008728A9" w:rsidP="008728A9">
      <w:pPr>
        <w:jc w:val="center"/>
      </w:pPr>
    </w:p>
    <w:p w14:paraId="28923B38" w14:textId="77777777" w:rsidR="008728A9" w:rsidRDefault="008728A9" w:rsidP="008728A9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0CF6A159" w14:textId="77777777" w:rsidR="008728A9" w:rsidRDefault="008728A9" w:rsidP="008728A9">
      <w:pPr>
        <w:jc w:val="center"/>
      </w:pPr>
    </w:p>
    <w:p w14:paraId="6C988A2D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2F9DF0D" w14:textId="77777777" w:rsidR="008728A9" w:rsidRDefault="008728A9" w:rsidP="008728A9">
      <w:pPr>
        <w:jc w:val="center"/>
      </w:pPr>
    </w:p>
    <w:p w14:paraId="36EED58F" w14:textId="77777777" w:rsidR="008728A9" w:rsidRDefault="008728A9" w:rsidP="008728A9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pokrajinske</w:t>
      </w:r>
      <w:proofErr w:type="spellEnd"/>
      <w:r>
        <w:t xml:space="preserve"> </w:t>
      </w:r>
      <w:proofErr w:type="spellStart"/>
      <w:r>
        <w:t>autonomije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, </w:t>
      </w:r>
      <w:proofErr w:type="spellStart"/>
      <w:r>
        <w:t>posebnih</w:t>
      </w:r>
      <w:proofErr w:type="spellEnd"/>
      <w:r>
        <w:t xml:space="preserve"> organa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regulatorna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organ)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interoperabilnih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organa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>).</w:t>
      </w:r>
    </w:p>
    <w:p w14:paraId="03838EA4" w14:textId="77777777" w:rsidR="008728A9" w:rsidRDefault="008728A9" w:rsidP="008728A9">
      <w:pPr>
        <w:jc w:val="center"/>
      </w:pPr>
    </w:p>
    <w:p w14:paraId="6903EC30" w14:textId="77777777" w:rsidR="008728A9" w:rsidRDefault="008728A9" w:rsidP="008728A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5688D9A2" w14:textId="77777777" w:rsidR="008728A9" w:rsidRDefault="008728A9" w:rsidP="008728A9">
      <w:pPr>
        <w:jc w:val="center"/>
      </w:pPr>
    </w:p>
    <w:p w14:paraId="5B1200C7" w14:textId="77777777" w:rsidR="008728A9" w:rsidRDefault="008728A9" w:rsidP="008728A9">
      <w:pPr>
        <w:jc w:val="center"/>
      </w:pPr>
      <w:proofErr w:type="spellStart"/>
      <w:r>
        <w:t>Primena</w:t>
      </w:r>
      <w:proofErr w:type="spellEnd"/>
    </w:p>
    <w:p w14:paraId="5CB4C5D5" w14:textId="77777777" w:rsidR="008728A9" w:rsidRDefault="008728A9" w:rsidP="008728A9">
      <w:pPr>
        <w:jc w:val="center"/>
      </w:pPr>
    </w:p>
    <w:p w14:paraId="1E1659AB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A7AAE11" w14:textId="77777777" w:rsidR="008728A9" w:rsidRDefault="008728A9" w:rsidP="008728A9">
      <w:pPr>
        <w:jc w:val="center"/>
      </w:pPr>
    </w:p>
    <w:p w14:paraId="2F749DD0" w14:textId="77777777" w:rsidR="008728A9" w:rsidRDefault="008728A9" w:rsidP="008728A9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komunicira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27D71406" w14:textId="77777777" w:rsidR="008728A9" w:rsidRDefault="008728A9" w:rsidP="008728A9">
      <w:pPr>
        <w:jc w:val="center"/>
      </w:pPr>
    </w:p>
    <w:p w14:paraId="0127ED65" w14:textId="77777777" w:rsidR="008728A9" w:rsidRDefault="008728A9" w:rsidP="008728A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organa,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organa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koji se ne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uređeno</w:t>
      </w:r>
      <w:proofErr w:type="spellEnd"/>
      <w:r>
        <w:t>.</w:t>
      </w:r>
    </w:p>
    <w:p w14:paraId="73CAEC8B" w14:textId="77777777" w:rsidR="008728A9" w:rsidRDefault="008728A9" w:rsidP="008728A9">
      <w:pPr>
        <w:jc w:val="center"/>
      </w:pPr>
    </w:p>
    <w:p w14:paraId="4AE17AD2" w14:textId="77777777" w:rsidR="008728A9" w:rsidRDefault="008728A9" w:rsidP="008728A9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organa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ne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,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tajna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>.</w:t>
      </w:r>
    </w:p>
    <w:p w14:paraId="4731A613" w14:textId="77777777" w:rsidR="008728A9" w:rsidRDefault="008728A9" w:rsidP="008728A9">
      <w:pPr>
        <w:jc w:val="center"/>
      </w:pPr>
    </w:p>
    <w:p w14:paraId="56BD144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Odnos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zakonima</w:t>
      </w:r>
      <w:proofErr w:type="spellEnd"/>
    </w:p>
    <w:p w14:paraId="2EC088F1" w14:textId="77777777" w:rsidR="008728A9" w:rsidRPr="008728A9" w:rsidRDefault="008728A9" w:rsidP="008728A9">
      <w:pPr>
        <w:jc w:val="center"/>
        <w:rPr>
          <w:lang w:val="fr-FR"/>
        </w:rPr>
      </w:pPr>
    </w:p>
    <w:p w14:paraId="2B525D8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</w:t>
      </w:r>
    </w:p>
    <w:p w14:paraId="11DA743C" w14:textId="77777777" w:rsidR="008728A9" w:rsidRPr="008728A9" w:rsidRDefault="008728A9" w:rsidP="008728A9">
      <w:pPr>
        <w:jc w:val="center"/>
        <w:rPr>
          <w:lang w:val="fr-FR"/>
        </w:rPr>
      </w:pPr>
    </w:p>
    <w:p w14:paraId="04A9EF2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Pitanja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određena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, ne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drukčije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urediti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osim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slučajevima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predviđenim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.</w:t>
      </w:r>
    </w:p>
    <w:p w14:paraId="0647637D" w14:textId="77777777" w:rsidR="008728A9" w:rsidRPr="008728A9" w:rsidRDefault="008728A9" w:rsidP="008728A9">
      <w:pPr>
        <w:jc w:val="center"/>
        <w:rPr>
          <w:lang w:val="fr-FR"/>
        </w:rPr>
      </w:pPr>
    </w:p>
    <w:p w14:paraId="7BC0631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Značenje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pojedinih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izraza</w:t>
      </w:r>
      <w:proofErr w:type="spellEnd"/>
    </w:p>
    <w:p w14:paraId="1EA72BED" w14:textId="77777777" w:rsidR="008728A9" w:rsidRPr="008728A9" w:rsidRDefault="008728A9" w:rsidP="008728A9">
      <w:pPr>
        <w:jc w:val="center"/>
        <w:rPr>
          <w:lang w:val="fr-FR"/>
        </w:rPr>
      </w:pPr>
    </w:p>
    <w:p w14:paraId="0E4CD53A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4</w:t>
      </w:r>
    </w:p>
    <w:p w14:paraId="349CD967" w14:textId="77777777" w:rsidR="008728A9" w:rsidRPr="008728A9" w:rsidRDefault="008728A9" w:rsidP="008728A9">
      <w:pPr>
        <w:jc w:val="center"/>
        <w:rPr>
          <w:lang w:val="fr-FR"/>
        </w:rPr>
      </w:pPr>
    </w:p>
    <w:p w14:paraId="004D1B4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Izrazi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koriste u </w:t>
      </w:r>
      <w:proofErr w:type="spellStart"/>
      <w:r w:rsidRPr="008728A9">
        <w:rPr>
          <w:lang w:val="fr-FR"/>
        </w:rPr>
        <w:t>ovom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sledeće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značenje</w:t>
      </w:r>
      <w:proofErr w:type="spellEnd"/>
      <w:r w:rsidRPr="008728A9">
        <w:rPr>
          <w:lang w:val="fr-FR"/>
        </w:rPr>
        <w:t>:</w:t>
      </w:r>
      <w:proofErr w:type="gramEnd"/>
    </w:p>
    <w:p w14:paraId="291BA0D3" w14:textId="77777777" w:rsidR="008728A9" w:rsidRPr="008728A9" w:rsidRDefault="008728A9" w:rsidP="008728A9">
      <w:pPr>
        <w:jc w:val="center"/>
        <w:rPr>
          <w:lang w:val="fr-FR"/>
        </w:rPr>
      </w:pPr>
    </w:p>
    <w:p w14:paraId="23F57D12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baza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organizovan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uređen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međusobno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povezanih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struktuiranih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sadržati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više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>;</w:t>
      </w:r>
      <w:proofErr w:type="gramEnd"/>
    </w:p>
    <w:p w14:paraId="1BCBE92B" w14:textId="77777777" w:rsidR="008728A9" w:rsidRPr="008728A9" w:rsidRDefault="008728A9" w:rsidP="008728A9">
      <w:pPr>
        <w:jc w:val="center"/>
        <w:rPr>
          <w:lang w:val="fr-FR"/>
        </w:rPr>
      </w:pPr>
    </w:p>
    <w:p w14:paraId="78BCD0F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portal je </w:t>
      </w:r>
      <w:proofErr w:type="spellStart"/>
      <w:r w:rsidRPr="008728A9">
        <w:rPr>
          <w:lang w:val="fr-FR"/>
        </w:rPr>
        <w:t>pristupna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tačka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više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;</w:t>
      </w:r>
      <w:proofErr w:type="gramEnd"/>
    </w:p>
    <w:p w14:paraId="7EAA66DA" w14:textId="77777777" w:rsidR="008728A9" w:rsidRPr="008728A9" w:rsidRDefault="008728A9" w:rsidP="008728A9">
      <w:pPr>
        <w:jc w:val="center"/>
        <w:rPr>
          <w:lang w:val="fr-FR"/>
        </w:rPr>
      </w:pPr>
    </w:p>
    <w:p w14:paraId="6A38BD9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zvanična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kojoj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objavljuju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njegovom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predstavlja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informacija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pomoću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posebnih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programa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na </w:t>
      </w:r>
      <w:proofErr w:type="spellStart"/>
      <w:r w:rsidRPr="008728A9">
        <w:rPr>
          <w:lang w:val="fr-FR"/>
        </w:rPr>
        <w:t>raspolaganju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mreža</w:t>
      </w:r>
      <w:proofErr w:type="spellEnd"/>
      <w:r w:rsidRPr="008728A9">
        <w:rPr>
          <w:lang w:val="fr-FR"/>
        </w:rPr>
        <w:t>;</w:t>
      </w:r>
      <w:proofErr w:type="gramEnd"/>
    </w:p>
    <w:p w14:paraId="1DCE4890" w14:textId="77777777" w:rsidR="008728A9" w:rsidRPr="008728A9" w:rsidRDefault="008728A9" w:rsidP="008728A9">
      <w:pPr>
        <w:jc w:val="center"/>
        <w:rPr>
          <w:lang w:val="fr-FR"/>
        </w:rPr>
      </w:pPr>
    </w:p>
    <w:p w14:paraId="0DC275B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distribuirane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softverske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komponente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dostupne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kroz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standardne</w:t>
      </w:r>
      <w:proofErr w:type="spellEnd"/>
      <w:r w:rsidRPr="008728A9">
        <w:rPr>
          <w:lang w:val="fr-FR"/>
        </w:rPr>
        <w:t xml:space="preserve"> internet </w:t>
      </w:r>
      <w:proofErr w:type="spellStart"/>
      <w:proofErr w:type="gramStart"/>
      <w:r w:rsidRPr="008728A9">
        <w:rPr>
          <w:lang w:val="fr-FR"/>
        </w:rPr>
        <w:t>protokole</w:t>
      </w:r>
      <w:proofErr w:type="spellEnd"/>
      <w:r w:rsidRPr="008728A9">
        <w:rPr>
          <w:lang w:val="fr-FR"/>
        </w:rPr>
        <w:t>;</w:t>
      </w:r>
      <w:proofErr w:type="gramEnd"/>
    </w:p>
    <w:p w14:paraId="782A7FD6" w14:textId="77777777" w:rsidR="008728A9" w:rsidRPr="008728A9" w:rsidRDefault="008728A9" w:rsidP="008728A9">
      <w:pPr>
        <w:jc w:val="center"/>
        <w:rPr>
          <w:lang w:val="fr-FR"/>
        </w:rPr>
      </w:pPr>
    </w:p>
    <w:p w14:paraId="117721D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5) </w:t>
      </w:r>
      <w:proofErr w:type="spellStart"/>
      <w:r w:rsidRPr="008728A9">
        <w:rPr>
          <w:lang w:val="fr-FR"/>
        </w:rPr>
        <w:t>domen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tekstualna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oznaka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jedinstvenoj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mreži</w:t>
      </w:r>
      <w:proofErr w:type="spellEnd"/>
      <w:r w:rsidRPr="008728A9">
        <w:rPr>
          <w:lang w:val="fr-FR"/>
        </w:rPr>
        <w:t>;</w:t>
      </w:r>
      <w:proofErr w:type="gramEnd"/>
    </w:p>
    <w:p w14:paraId="2259FA91" w14:textId="77777777" w:rsidR="008728A9" w:rsidRPr="008728A9" w:rsidRDefault="008728A9" w:rsidP="008728A9">
      <w:pPr>
        <w:jc w:val="center"/>
        <w:rPr>
          <w:lang w:val="fr-FR"/>
        </w:rPr>
      </w:pPr>
    </w:p>
    <w:p w14:paraId="70EE4EC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6) </w:t>
      </w:r>
      <w:proofErr w:type="spellStart"/>
      <w:r w:rsidRPr="008728A9">
        <w:rPr>
          <w:lang w:val="fr-FR"/>
        </w:rPr>
        <w:t>Državni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centar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fizička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virtuelna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infrastruktura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čija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namena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smeštanje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servera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mrežnih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bezbednosnih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funkcionisanje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015070A0" w14:textId="77777777" w:rsidR="008728A9" w:rsidRPr="008728A9" w:rsidRDefault="008728A9" w:rsidP="008728A9">
      <w:pPr>
        <w:jc w:val="center"/>
        <w:rPr>
          <w:lang w:val="fr-FR"/>
        </w:rPr>
      </w:pPr>
    </w:p>
    <w:p w14:paraId="05FD5F4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7) </w:t>
      </w:r>
      <w:proofErr w:type="spellStart"/>
      <w:r w:rsidRPr="008728A9">
        <w:rPr>
          <w:lang w:val="fr-FR"/>
        </w:rPr>
        <w:t>Državni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klaud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deljeni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dinamički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skalabilan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resursa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zasnovan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tehnologijama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virtualizacije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skaliranim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aplikativnim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okruženjima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namenjen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organima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643BEBC5" w14:textId="77777777" w:rsidR="008728A9" w:rsidRPr="008728A9" w:rsidRDefault="008728A9" w:rsidP="008728A9">
      <w:pPr>
        <w:jc w:val="center"/>
        <w:rPr>
          <w:lang w:val="fr-FR"/>
        </w:rPr>
      </w:pPr>
    </w:p>
    <w:p w14:paraId="69D0E1E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8)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pisarnica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informacioni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dokumentima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cilju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otvaranja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pregledanja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raspoređivanja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evidentiranja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združivanja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akata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akata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unutrašnjim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organizacionim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jedinicama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otpremanja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razvođenja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njihova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čuvanja</w:t>
      </w:r>
      <w:proofErr w:type="spellEnd"/>
      <w:r w:rsidRPr="008728A9">
        <w:rPr>
          <w:lang w:val="fr-FR"/>
        </w:rPr>
        <w:t xml:space="preserve"> i </w:t>
      </w:r>
      <w:proofErr w:type="spellStart"/>
      <w:proofErr w:type="gramStart"/>
      <w:r w:rsidRPr="008728A9">
        <w:rPr>
          <w:lang w:val="fr-FR"/>
        </w:rPr>
        <w:t>arhiviranja</w:t>
      </w:r>
      <w:proofErr w:type="spellEnd"/>
      <w:r w:rsidRPr="008728A9">
        <w:rPr>
          <w:lang w:val="fr-FR"/>
        </w:rPr>
        <w:t>;</w:t>
      </w:r>
      <w:proofErr w:type="gramEnd"/>
    </w:p>
    <w:p w14:paraId="0D765241" w14:textId="77777777" w:rsidR="008728A9" w:rsidRPr="008728A9" w:rsidRDefault="008728A9" w:rsidP="008728A9">
      <w:pPr>
        <w:jc w:val="center"/>
        <w:rPr>
          <w:lang w:val="fr-FR"/>
        </w:rPr>
      </w:pPr>
    </w:p>
    <w:p w14:paraId="0F3E2F1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9)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podnesak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;</w:t>
      </w:r>
      <w:proofErr w:type="gramEnd"/>
    </w:p>
    <w:p w14:paraId="5FA1C7B8" w14:textId="77777777" w:rsidR="008728A9" w:rsidRPr="008728A9" w:rsidRDefault="008728A9" w:rsidP="008728A9">
      <w:pPr>
        <w:jc w:val="center"/>
        <w:rPr>
          <w:lang w:val="fr-FR"/>
        </w:rPr>
      </w:pPr>
    </w:p>
    <w:p w14:paraId="5C77BE6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10)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upravnim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stvarima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>;</w:t>
      </w:r>
      <w:proofErr w:type="gramEnd"/>
    </w:p>
    <w:p w14:paraId="78D13A9B" w14:textId="77777777" w:rsidR="008728A9" w:rsidRPr="008728A9" w:rsidRDefault="008728A9" w:rsidP="008728A9">
      <w:pPr>
        <w:jc w:val="center"/>
        <w:rPr>
          <w:lang w:val="fr-FR"/>
        </w:rPr>
      </w:pPr>
    </w:p>
    <w:p w14:paraId="0DC2327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11)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mesto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portal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softversko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jednom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mestu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više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ostvarivanja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više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>;</w:t>
      </w:r>
      <w:proofErr w:type="gramEnd"/>
    </w:p>
    <w:p w14:paraId="6E15BC57" w14:textId="77777777" w:rsidR="008728A9" w:rsidRPr="008728A9" w:rsidRDefault="008728A9" w:rsidP="008728A9">
      <w:pPr>
        <w:jc w:val="center"/>
        <w:rPr>
          <w:lang w:val="fr-FR"/>
        </w:rPr>
      </w:pPr>
    </w:p>
    <w:p w14:paraId="52E744A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12) </w:t>
      </w:r>
      <w:proofErr w:type="spellStart"/>
      <w:r w:rsidRPr="008728A9">
        <w:rPr>
          <w:lang w:val="fr-FR"/>
        </w:rPr>
        <w:t>identifikaciona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oznaka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oznaka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jedinstven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>;</w:t>
      </w:r>
      <w:proofErr w:type="gramEnd"/>
    </w:p>
    <w:p w14:paraId="0D4175A4" w14:textId="77777777" w:rsidR="008728A9" w:rsidRPr="008728A9" w:rsidRDefault="008728A9" w:rsidP="008728A9">
      <w:pPr>
        <w:jc w:val="center"/>
        <w:rPr>
          <w:lang w:val="fr-FR"/>
        </w:rPr>
      </w:pPr>
    </w:p>
    <w:p w14:paraId="234AC62F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13) </w:t>
      </w:r>
      <w:proofErr w:type="spellStart"/>
      <w:r w:rsidRPr="008728A9">
        <w:rPr>
          <w:lang w:val="fr-FR"/>
        </w:rPr>
        <w:t>Jedinstvena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mreža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informaciono-komunikaciona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mreža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prenos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između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>;</w:t>
      </w:r>
      <w:proofErr w:type="gramEnd"/>
    </w:p>
    <w:p w14:paraId="06A1B5FF" w14:textId="77777777" w:rsidR="008728A9" w:rsidRPr="008728A9" w:rsidRDefault="008728A9" w:rsidP="008728A9">
      <w:pPr>
        <w:jc w:val="center"/>
        <w:rPr>
          <w:lang w:val="fr-FR"/>
        </w:rPr>
      </w:pPr>
    </w:p>
    <w:p w14:paraId="04CF9E9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14) </w:t>
      </w:r>
      <w:proofErr w:type="spellStart"/>
      <w:r w:rsidRPr="008728A9">
        <w:rPr>
          <w:lang w:val="fr-FR"/>
        </w:rPr>
        <w:t>Jedinstven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poštanski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2C043ECE" w14:textId="77777777" w:rsidR="008728A9" w:rsidRPr="008728A9" w:rsidRDefault="008728A9" w:rsidP="008728A9">
      <w:pPr>
        <w:jc w:val="center"/>
        <w:rPr>
          <w:lang w:val="fr-FR"/>
        </w:rPr>
      </w:pPr>
    </w:p>
    <w:p w14:paraId="39EA3BE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15) </w:t>
      </w:r>
      <w:proofErr w:type="spellStart"/>
      <w:r w:rsidRPr="008728A9">
        <w:rPr>
          <w:lang w:val="fr-FR"/>
        </w:rPr>
        <w:t>komunikacija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svaka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razmena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između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ograničenog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fizičkih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pravnih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dostupne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mreže</w:t>
      </w:r>
      <w:proofErr w:type="spellEnd"/>
      <w:r w:rsidRPr="008728A9">
        <w:rPr>
          <w:lang w:val="fr-FR"/>
        </w:rPr>
        <w:t>;</w:t>
      </w:r>
      <w:proofErr w:type="gramEnd"/>
    </w:p>
    <w:p w14:paraId="6A08E94D" w14:textId="77777777" w:rsidR="008728A9" w:rsidRPr="008728A9" w:rsidRDefault="008728A9" w:rsidP="008728A9">
      <w:pPr>
        <w:jc w:val="center"/>
        <w:rPr>
          <w:lang w:val="fr-FR"/>
        </w:rPr>
      </w:pPr>
    </w:p>
    <w:p w14:paraId="72EB2DC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16) </w:t>
      </w: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svaki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učesnik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4347057A" w14:textId="77777777" w:rsidR="008728A9" w:rsidRPr="008728A9" w:rsidRDefault="008728A9" w:rsidP="008728A9">
      <w:pPr>
        <w:jc w:val="center"/>
        <w:rPr>
          <w:lang w:val="fr-FR"/>
        </w:rPr>
      </w:pPr>
    </w:p>
    <w:p w14:paraId="16A9F45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17) </w:t>
      </w: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fizičko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pravno</w:t>
      </w:r>
      <w:proofErr w:type="spellEnd"/>
      <w:r w:rsidRPr="008728A9">
        <w:rPr>
          <w:lang w:val="fr-FR"/>
        </w:rPr>
        <w:t xml:space="preserve"> lice o </w:t>
      </w:r>
      <w:proofErr w:type="spellStart"/>
      <w:r w:rsidRPr="008728A9">
        <w:rPr>
          <w:lang w:val="fr-FR"/>
        </w:rPr>
        <w:t>čijim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pravima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pravnim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interesima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obavezama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odlučuje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11103B80" w14:textId="77777777" w:rsidR="008728A9" w:rsidRPr="008728A9" w:rsidRDefault="008728A9" w:rsidP="008728A9">
      <w:pPr>
        <w:jc w:val="center"/>
        <w:rPr>
          <w:lang w:val="fr-FR"/>
        </w:rPr>
      </w:pPr>
    </w:p>
    <w:p w14:paraId="36C75B5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18) </w:t>
      </w:r>
      <w:proofErr w:type="spellStart"/>
      <w:r w:rsidRPr="008728A9">
        <w:rPr>
          <w:lang w:val="fr-FR"/>
        </w:rPr>
        <w:t>metapodaci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strukturirani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opisuju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lociraju</w:t>
      </w:r>
      <w:proofErr w:type="spellEnd"/>
      <w:r w:rsidRPr="008728A9">
        <w:rPr>
          <w:lang w:val="fr-FR"/>
        </w:rPr>
        <w:t xml:space="preserve"> i na </w:t>
      </w:r>
      <w:proofErr w:type="spellStart"/>
      <w:r w:rsidRPr="008728A9">
        <w:rPr>
          <w:lang w:val="fr-FR"/>
        </w:rPr>
        <w:t>drugi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;</w:t>
      </w:r>
      <w:proofErr w:type="gramEnd"/>
    </w:p>
    <w:p w14:paraId="190706A6" w14:textId="77777777" w:rsidR="008728A9" w:rsidRPr="008728A9" w:rsidRDefault="008728A9" w:rsidP="008728A9">
      <w:pPr>
        <w:jc w:val="center"/>
        <w:rPr>
          <w:lang w:val="fr-FR"/>
        </w:rPr>
      </w:pPr>
    </w:p>
    <w:p w14:paraId="3D96C81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19) </w:t>
      </w:r>
      <w:proofErr w:type="spellStart"/>
      <w:r w:rsidRPr="008728A9">
        <w:rPr>
          <w:lang w:val="fr-FR"/>
        </w:rPr>
        <w:t>metaregistar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jedinstven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svim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registrima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uspostavljenim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Republici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Srbiji</w:t>
      </w:r>
      <w:proofErr w:type="spellEnd"/>
      <w:r w:rsidRPr="008728A9">
        <w:rPr>
          <w:lang w:val="fr-FR"/>
        </w:rPr>
        <w:t>;</w:t>
      </w:r>
      <w:proofErr w:type="gramEnd"/>
    </w:p>
    <w:p w14:paraId="5C865C77" w14:textId="77777777" w:rsidR="008728A9" w:rsidRPr="008728A9" w:rsidRDefault="008728A9" w:rsidP="008728A9">
      <w:pPr>
        <w:jc w:val="center"/>
        <w:rPr>
          <w:lang w:val="fr-FR"/>
        </w:rPr>
      </w:pPr>
    </w:p>
    <w:p w14:paraId="299619B9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20) </w:t>
      </w:r>
      <w:proofErr w:type="spellStart"/>
      <w:r w:rsidRPr="008728A9">
        <w:rPr>
          <w:lang w:val="fr-FR"/>
        </w:rPr>
        <w:t>mašinski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čitljiv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oblik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memorisanog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zapisa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strukturiran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tako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programska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aplikacija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lako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identifikovati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prepoznati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njega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izdvojiti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uključujući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pojedinačne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njihovu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unutrašnju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strukturu</w:t>
      </w:r>
      <w:proofErr w:type="spellEnd"/>
      <w:r w:rsidRPr="008728A9">
        <w:rPr>
          <w:lang w:val="fr-FR"/>
        </w:rPr>
        <w:t>;</w:t>
      </w:r>
      <w:proofErr w:type="gramEnd"/>
    </w:p>
    <w:p w14:paraId="7E659589" w14:textId="77777777" w:rsidR="008728A9" w:rsidRPr="008728A9" w:rsidRDefault="008728A9" w:rsidP="008728A9">
      <w:pPr>
        <w:jc w:val="center"/>
        <w:rPr>
          <w:lang w:val="fr-FR"/>
        </w:rPr>
      </w:pPr>
    </w:p>
    <w:p w14:paraId="1A26A5F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21) </w:t>
      </w:r>
      <w:proofErr w:type="spellStart"/>
      <w:r w:rsidRPr="008728A9">
        <w:rPr>
          <w:lang w:val="fr-FR"/>
        </w:rPr>
        <w:t>nalog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dodeljena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pomoću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komuniciraju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Jedinstvenoj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mreži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57BA2F60" w14:textId="77777777" w:rsidR="008728A9" w:rsidRPr="008728A9" w:rsidRDefault="008728A9" w:rsidP="008728A9">
      <w:pPr>
        <w:jc w:val="center"/>
        <w:rPr>
          <w:lang w:val="fr-FR"/>
        </w:rPr>
      </w:pPr>
    </w:p>
    <w:p w14:paraId="1CB861A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22) Portal </w:t>
      </w:r>
      <w:proofErr w:type="spellStart"/>
      <w:r w:rsidRPr="008728A9">
        <w:rPr>
          <w:lang w:val="fr-FR"/>
        </w:rPr>
        <w:t>eUprave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nacionalni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portal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tačka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;</w:t>
      </w:r>
      <w:proofErr w:type="gramEnd"/>
    </w:p>
    <w:p w14:paraId="6885F23E" w14:textId="77777777" w:rsidR="008728A9" w:rsidRPr="008728A9" w:rsidRDefault="008728A9" w:rsidP="008728A9">
      <w:pPr>
        <w:jc w:val="center"/>
        <w:rPr>
          <w:lang w:val="fr-FR"/>
        </w:rPr>
      </w:pPr>
    </w:p>
    <w:p w14:paraId="75AB1A6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23) </w:t>
      </w:r>
      <w:proofErr w:type="spellStart"/>
      <w:r w:rsidRPr="008728A9">
        <w:rPr>
          <w:lang w:val="fr-FR"/>
        </w:rPr>
        <w:t>oprema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resursi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tehnologija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koriste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4021A2A3" w14:textId="77777777" w:rsidR="008728A9" w:rsidRPr="008728A9" w:rsidRDefault="008728A9" w:rsidP="008728A9">
      <w:pPr>
        <w:jc w:val="center"/>
        <w:rPr>
          <w:lang w:val="fr-FR"/>
        </w:rPr>
      </w:pPr>
    </w:p>
    <w:p w14:paraId="6569155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24) </w:t>
      </w:r>
      <w:proofErr w:type="spellStart"/>
      <w:r w:rsidRPr="008728A9">
        <w:rPr>
          <w:lang w:val="fr-FR"/>
        </w:rPr>
        <w:t>otvoreni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oblik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memorisanog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zapisa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nezavisnosti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platforme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kojoj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nastala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dostupna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ograničenja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bi </w:t>
      </w:r>
      <w:proofErr w:type="spellStart"/>
      <w:r w:rsidRPr="008728A9">
        <w:rPr>
          <w:lang w:val="fr-FR"/>
        </w:rPr>
        <w:t>mogla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sprečiti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>;</w:t>
      </w:r>
      <w:proofErr w:type="gramEnd"/>
    </w:p>
    <w:p w14:paraId="0B657BF0" w14:textId="77777777" w:rsidR="008728A9" w:rsidRPr="008728A9" w:rsidRDefault="008728A9" w:rsidP="008728A9">
      <w:pPr>
        <w:jc w:val="center"/>
        <w:rPr>
          <w:lang w:val="fr-FR"/>
        </w:rPr>
      </w:pPr>
    </w:p>
    <w:p w14:paraId="4F504FE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25) </w:t>
      </w:r>
      <w:proofErr w:type="spellStart"/>
      <w:r w:rsidRPr="008728A9">
        <w:rPr>
          <w:lang w:val="fr-FR"/>
        </w:rPr>
        <w:t>otvoreni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dostupni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zajedno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metapodacima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mašinski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čitljivom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otvorenom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;</w:t>
      </w:r>
      <w:proofErr w:type="gramEnd"/>
    </w:p>
    <w:p w14:paraId="5716F13E" w14:textId="77777777" w:rsidR="008728A9" w:rsidRPr="008728A9" w:rsidRDefault="008728A9" w:rsidP="008728A9">
      <w:pPr>
        <w:jc w:val="center"/>
        <w:rPr>
          <w:lang w:val="fr-FR"/>
        </w:rPr>
      </w:pPr>
    </w:p>
    <w:p w14:paraId="2631AF9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26) </w:t>
      </w:r>
      <w:proofErr w:type="spellStart"/>
      <w:r w:rsidRPr="008728A9">
        <w:rPr>
          <w:lang w:val="fr-FR"/>
        </w:rPr>
        <w:t>podatak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memorisan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zapis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određenoj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činjenici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komunikacije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sadržan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registru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bazi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;</w:t>
      </w:r>
      <w:proofErr w:type="gramEnd"/>
    </w:p>
    <w:p w14:paraId="5B29118F" w14:textId="77777777" w:rsidR="008728A9" w:rsidRPr="008728A9" w:rsidRDefault="008728A9" w:rsidP="008728A9">
      <w:pPr>
        <w:jc w:val="center"/>
        <w:rPr>
          <w:lang w:val="fr-FR"/>
        </w:rPr>
      </w:pPr>
    </w:p>
    <w:p w14:paraId="51938A8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27) </w:t>
      </w:r>
      <w:proofErr w:type="spellStart"/>
      <w:r w:rsidRPr="008728A9">
        <w:rPr>
          <w:lang w:val="fr-FR"/>
        </w:rPr>
        <w:t>ponovna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korišćenje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strane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fizičkih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komercijalne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nekomercijalne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svrhe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drugačije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prvobitne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koju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bili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izrađeni</w:t>
      </w:r>
      <w:proofErr w:type="spellEnd"/>
      <w:r w:rsidRPr="008728A9">
        <w:rPr>
          <w:lang w:val="fr-FR"/>
        </w:rPr>
        <w:t>;</w:t>
      </w:r>
      <w:proofErr w:type="gramEnd"/>
    </w:p>
    <w:p w14:paraId="2435D58D" w14:textId="77777777" w:rsidR="008728A9" w:rsidRPr="008728A9" w:rsidRDefault="008728A9" w:rsidP="008728A9">
      <w:pPr>
        <w:jc w:val="center"/>
        <w:rPr>
          <w:lang w:val="fr-FR"/>
        </w:rPr>
      </w:pPr>
    </w:p>
    <w:p w14:paraId="404E55C5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28) Portal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zbirka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prikupljanje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kategorizaciju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distribuciju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posedu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lakše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pretraživanje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>;</w:t>
      </w:r>
      <w:proofErr w:type="gramEnd"/>
    </w:p>
    <w:p w14:paraId="183D2E5A" w14:textId="77777777" w:rsidR="008728A9" w:rsidRPr="008728A9" w:rsidRDefault="008728A9" w:rsidP="008728A9">
      <w:pPr>
        <w:jc w:val="center"/>
        <w:rPr>
          <w:lang w:val="fr-FR"/>
        </w:rPr>
      </w:pPr>
    </w:p>
    <w:p w14:paraId="7E27E69E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29) </w:t>
      </w:r>
      <w:proofErr w:type="spellStart"/>
      <w:r w:rsidRPr="008728A9">
        <w:rPr>
          <w:lang w:val="fr-FR"/>
        </w:rPr>
        <w:t>raspoloživost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svojstvo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znači</w:t>
      </w:r>
      <w:proofErr w:type="spellEnd"/>
      <w:r w:rsidRPr="008728A9">
        <w:rPr>
          <w:lang w:val="fr-FR"/>
        </w:rPr>
        <w:t xml:space="preserve"> da je </w:t>
      </w:r>
      <w:proofErr w:type="spellStart"/>
      <w:r w:rsidRPr="008728A9">
        <w:rPr>
          <w:lang w:val="fr-FR"/>
        </w:rPr>
        <w:t>podatak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dostupan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upotrebljiv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>;</w:t>
      </w:r>
      <w:proofErr w:type="gramEnd"/>
    </w:p>
    <w:p w14:paraId="5BC736E1" w14:textId="77777777" w:rsidR="008728A9" w:rsidRPr="008728A9" w:rsidRDefault="008728A9" w:rsidP="008728A9">
      <w:pPr>
        <w:jc w:val="center"/>
        <w:rPr>
          <w:lang w:val="fr-FR"/>
        </w:rPr>
      </w:pPr>
    </w:p>
    <w:p w14:paraId="04913CC5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30)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jedinstven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centralizovan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nalaze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jednoj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više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vode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;</w:t>
      </w:r>
      <w:proofErr w:type="gramEnd"/>
    </w:p>
    <w:p w14:paraId="52D4FBAD" w14:textId="77777777" w:rsidR="008728A9" w:rsidRPr="008728A9" w:rsidRDefault="008728A9" w:rsidP="008728A9">
      <w:pPr>
        <w:jc w:val="center"/>
        <w:rPr>
          <w:lang w:val="fr-FR"/>
        </w:rPr>
      </w:pPr>
    </w:p>
    <w:p w14:paraId="4FC7F8D5" w14:textId="77777777" w:rsidR="008728A9" w:rsidRDefault="008728A9" w:rsidP="008728A9">
      <w:pPr>
        <w:jc w:val="center"/>
      </w:pPr>
      <w:r>
        <w:t xml:space="preserve">31) </w:t>
      </w:r>
      <w:proofErr w:type="spellStart"/>
      <w:r>
        <w:t>Servisna</w:t>
      </w:r>
      <w:proofErr w:type="spellEnd"/>
      <w:r>
        <w:t xml:space="preserve"> </w:t>
      </w:r>
      <w:proofErr w:type="spellStart"/>
      <w:r>
        <w:t>magistrala</w:t>
      </w:r>
      <w:proofErr w:type="spellEnd"/>
      <w:r>
        <w:t xml:space="preserve"> organa je </w:t>
      </w:r>
      <w:proofErr w:type="spellStart"/>
      <w:r>
        <w:t>centralizovana</w:t>
      </w:r>
      <w:proofErr w:type="spellEnd"/>
      <w:r>
        <w:t xml:space="preserve"> </w:t>
      </w:r>
      <w:proofErr w:type="spellStart"/>
      <w:r>
        <w:t>softversko-hardverska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za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45A1ED2D" w14:textId="77777777" w:rsidR="008728A9" w:rsidRDefault="008728A9" w:rsidP="008728A9">
      <w:pPr>
        <w:jc w:val="center"/>
      </w:pPr>
    </w:p>
    <w:p w14:paraId="7014C377" w14:textId="77777777" w:rsidR="008728A9" w:rsidRDefault="008728A9" w:rsidP="008728A9">
      <w:pPr>
        <w:jc w:val="center"/>
      </w:pPr>
      <w:r>
        <w:t xml:space="preserve">32)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je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komuniciranje</w:t>
      </w:r>
      <w:proofErr w:type="spellEnd"/>
      <w:r>
        <w:t xml:space="preserve"> </w:t>
      </w:r>
      <w:proofErr w:type="spellStart"/>
      <w:proofErr w:type="gramStart"/>
      <w:r>
        <w:t>korisnika</w:t>
      </w:r>
      <w:proofErr w:type="spellEnd"/>
      <w:r>
        <w:t>;</w:t>
      </w:r>
      <w:proofErr w:type="gramEnd"/>
    </w:p>
    <w:p w14:paraId="679BB08D" w14:textId="77777777" w:rsidR="008728A9" w:rsidRDefault="008728A9" w:rsidP="008728A9">
      <w:pPr>
        <w:jc w:val="center"/>
      </w:pPr>
    </w:p>
    <w:p w14:paraId="5AD10908" w14:textId="77777777" w:rsidR="008728A9" w:rsidRDefault="008728A9" w:rsidP="008728A9">
      <w:pPr>
        <w:jc w:val="center"/>
      </w:pPr>
      <w:r>
        <w:t xml:space="preserve">33) </w:t>
      </w:r>
      <w:proofErr w:type="spellStart"/>
      <w:r>
        <w:t>federacija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povezivanja</w:t>
      </w:r>
      <w:proofErr w:type="spellEnd"/>
      <w:r>
        <w:t xml:space="preserve"> </w:t>
      </w:r>
      <w:proofErr w:type="spellStart"/>
      <w:r>
        <w:t>atributa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identifikacije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identifikacijom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proofErr w:type="gramStart"/>
      <w:r>
        <w:t>upravi</w:t>
      </w:r>
      <w:proofErr w:type="spellEnd"/>
      <w:r>
        <w:t>;</w:t>
      </w:r>
      <w:proofErr w:type="gramEnd"/>
    </w:p>
    <w:p w14:paraId="205462C2" w14:textId="77777777" w:rsidR="008728A9" w:rsidRDefault="008728A9" w:rsidP="008728A9">
      <w:pPr>
        <w:jc w:val="center"/>
      </w:pPr>
    </w:p>
    <w:p w14:paraId="605D60B3" w14:textId="77777777" w:rsidR="008728A9" w:rsidRDefault="008728A9" w:rsidP="008728A9">
      <w:pPr>
        <w:jc w:val="center"/>
      </w:pPr>
      <w:r>
        <w:t xml:space="preserve">34) </w:t>
      </w:r>
      <w:proofErr w:type="spellStart"/>
      <w:r>
        <w:t>šifarnik</w:t>
      </w:r>
      <w:proofErr w:type="spellEnd"/>
      <w:r>
        <w:t xml:space="preserve"> je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identifikuje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upravi</w:t>
      </w:r>
      <w:proofErr w:type="spellEnd"/>
      <w:r>
        <w:t>.</w:t>
      </w:r>
    </w:p>
    <w:p w14:paraId="7953A404" w14:textId="77777777" w:rsidR="008728A9" w:rsidRDefault="008728A9" w:rsidP="008728A9">
      <w:pPr>
        <w:jc w:val="center"/>
      </w:pPr>
    </w:p>
    <w:p w14:paraId="18C82A5C" w14:textId="77777777" w:rsidR="008728A9" w:rsidRDefault="008728A9" w:rsidP="008728A9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opremom</w:t>
      </w:r>
      <w:proofErr w:type="spellEnd"/>
    </w:p>
    <w:p w14:paraId="520DDD78" w14:textId="77777777" w:rsidR="008728A9" w:rsidRDefault="008728A9" w:rsidP="008728A9">
      <w:pPr>
        <w:jc w:val="center"/>
      </w:pPr>
    </w:p>
    <w:p w14:paraId="78F61A75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146200DA" w14:textId="77777777" w:rsidR="008728A9" w:rsidRDefault="008728A9" w:rsidP="008728A9">
      <w:pPr>
        <w:jc w:val="center"/>
      </w:pPr>
    </w:p>
    <w:p w14:paraId="0EC778E6" w14:textId="77777777" w:rsidR="008728A9" w:rsidRDefault="008728A9" w:rsidP="008728A9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>.</w:t>
      </w:r>
    </w:p>
    <w:p w14:paraId="1575D0E5" w14:textId="77777777" w:rsidR="008728A9" w:rsidRDefault="008728A9" w:rsidP="008728A9">
      <w:pPr>
        <w:jc w:val="center"/>
      </w:pPr>
    </w:p>
    <w:p w14:paraId="63DBA3A7" w14:textId="77777777" w:rsidR="008728A9" w:rsidRDefault="008728A9" w:rsidP="008728A9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7C221BED" w14:textId="77777777" w:rsidR="008728A9" w:rsidRDefault="008728A9" w:rsidP="008728A9">
      <w:pPr>
        <w:jc w:val="center"/>
      </w:pPr>
    </w:p>
    <w:p w14:paraId="43964045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62C6391" w14:textId="77777777" w:rsidR="008728A9" w:rsidRDefault="008728A9" w:rsidP="008728A9">
      <w:pPr>
        <w:jc w:val="center"/>
      </w:pPr>
    </w:p>
    <w:p w14:paraId="1FF49CFA" w14:textId="77777777" w:rsidR="008728A9" w:rsidRDefault="008728A9" w:rsidP="008728A9">
      <w:pPr>
        <w:jc w:val="center"/>
      </w:pP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,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0636DA7F" w14:textId="77777777" w:rsidR="008728A9" w:rsidRDefault="008728A9" w:rsidP="008728A9">
      <w:pPr>
        <w:jc w:val="center"/>
      </w:pPr>
    </w:p>
    <w:p w14:paraId="0168EC0B" w14:textId="77777777" w:rsidR="008728A9" w:rsidRDefault="008728A9" w:rsidP="008728A9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diskriminacije</w:t>
      </w:r>
      <w:proofErr w:type="spellEnd"/>
    </w:p>
    <w:p w14:paraId="3134146D" w14:textId="77777777" w:rsidR="008728A9" w:rsidRDefault="008728A9" w:rsidP="008728A9">
      <w:pPr>
        <w:jc w:val="center"/>
      </w:pPr>
    </w:p>
    <w:p w14:paraId="36005671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600FEE9" w14:textId="77777777" w:rsidR="008728A9" w:rsidRDefault="008728A9" w:rsidP="008728A9">
      <w:pPr>
        <w:jc w:val="center"/>
      </w:pPr>
    </w:p>
    <w:p w14:paraId="2F400850" w14:textId="77777777" w:rsidR="008728A9" w:rsidRDefault="008728A9" w:rsidP="008728A9">
      <w:pPr>
        <w:jc w:val="center"/>
      </w:pPr>
      <w:proofErr w:type="spellStart"/>
      <w:r>
        <w:t>Svako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68BAC78" w14:textId="77777777" w:rsidR="008728A9" w:rsidRDefault="008728A9" w:rsidP="008728A9">
      <w:pPr>
        <w:jc w:val="center"/>
      </w:pPr>
    </w:p>
    <w:p w14:paraId="77645567" w14:textId="77777777" w:rsidR="008728A9" w:rsidRDefault="008728A9" w:rsidP="008728A9">
      <w:pPr>
        <w:jc w:val="center"/>
      </w:pPr>
      <w:r>
        <w:t xml:space="preserve">Svi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ravnopravni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F2D3A24" w14:textId="77777777" w:rsidR="008728A9" w:rsidRDefault="008728A9" w:rsidP="008728A9">
      <w:pPr>
        <w:jc w:val="center"/>
      </w:pPr>
    </w:p>
    <w:p w14:paraId="651C5C4E" w14:textId="77777777" w:rsidR="008728A9" w:rsidRDefault="008728A9" w:rsidP="008728A9">
      <w:pPr>
        <w:jc w:val="center"/>
      </w:pPr>
      <w:proofErr w:type="spellStart"/>
      <w:r>
        <w:t>Usluga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bez </w:t>
      </w:r>
      <w:proofErr w:type="spellStart"/>
      <w:r>
        <w:t>tehničkih</w:t>
      </w:r>
      <w:proofErr w:type="spellEnd"/>
      <w:r>
        <w:t>, audio-</w:t>
      </w:r>
      <w:proofErr w:type="spellStart"/>
      <w:r>
        <w:t>vizuelnih</w:t>
      </w:r>
      <w:proofErr w:type="spellEnd"/>
      <w:r>
        <w:t xml:space="preserve">, </w:t>
      </w:r>
      <w:proofErr w:type="spellStart"/>
      <w:r>
        <w:t>semantičkih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jezičkih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>.</w:t>
      </w:r>
    </w:p>
    <w:p w14:paraId="0C0E0564" w14:textId="77777777" w:rsidR="008728A9" w:rsidRDefault="008728A9" w:rsidP="008728A9">
      <w:pPr>
        <w:jc w:val="center"/>
      </w:pPr>
    </w:p>
    <w:p w14:paraId="10F173C5" w14:textId="77777777" w:rsidR="008728A9" w:rsidRDefault="008728A9" w:rsidP="008728A9">
      <w:pPr>
        <w:jc w:val="center"/>
      </w:pPr>
      <w:r>
        <w:t>II INFRASTRUKTURA U ELEKTRONSKOJ UPRAVI</w:t>
      </w:r>
    </w:p>
    <w:p w14:paraId="19F30703" w14:textId="77777777" w:rsidR="008728A9" w:rsidRDefault="008728A9" w:rsidP="008728A9">
      <w:pPr>
        <w:jc w:val="center"/>
      </w:pPr>
    </w:p>
    <w:p w14:paraId="1B60CBA5" w14:textId="77777777" w:rsidR="008728A9" w:rsidRDefault="008728A9" w:rsidP="008728A9">
      <w:pPr>
        <w:jc w:val="center"/>
      </w:pPr>
      <w:proofErr w:type="spellStart"/>
      <w:r>
        <w:t>Jedinstvena</w:t>
      </w:r>
      <w:proofErr w:type="spellEnd"/>
      <w:r>
        <w:t xml:space="preserve"> </w:t>
      </w:r>
      <w:proofErr w:type="spellStart"/>
      <w:r>
        <w:t>informaciono-komunikaciona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</w:p>
    <w:p w14:paraId="6B712C57" w14:textId="77777777" w:rsidR="008728A9" w:rsidRDefault="008728A9" w:rsidP="008728A9">
      <w:pPr>
        <w:jc w:val="center"/>
      </w:pPr>
    </w:p>
    <w:p w14:paraId="6FBEF6AB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C0A0213" w14:textId="77777777" w:rsidR="008728A9" w:rsidRDefault="008728A9" w:rsidP="008728A9">
      <w:pPr>
        <w:jc w:val="center"/>
      </w:pPr>
    </w:p>
    <w:p w14:paraId="76FE416E" w14:textId="77777777" w:rsidR="008728A9" w:rsidRDefault="008728A9" w:rsidP="008728A9">
      <w:pPr>
        <w:jc w:val="center"/>
      </w:pPr>
      <w:r>
        <w:lastRenderedPageBreak/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13211173" w14:textId="77777777" w:rsidR="008728A9" w:rsidRDefault="008728A9" w:rsidP="008728A9">
      <w:pPr>
        <w:jc w:val="center"/>
      </w:pPr>
    </w:p>
    <w:p w14:paraId="76A71F3F" w14:textId="77777777" w:rsidR="008728A9" w:rsidRDefault="008728A9" w:rsidP="008728A9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organ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internu</w:t>
      </w:r>
      <w:proofErr w:type="spellEnd"/>
      <w:r>
        <w:t xml:space="preserve"> </w:t>
      </w:r>
      <w:proofErr w:type="spellStart"/>
      <w:r>
        <w:t>računarsku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to </w:t>
      </w:r>
      <w:proofErr w:type="spellStart"/>
      <w:r>
        <w:t>propisano</w:t>
      </w:r>
      <w:proofErr w:type="spellEnd"/>
      <w:r>
        <w:t>.</w:t>
      </w:r>
    </w:p>
    <w:p w14:paraId="0466B61E" w14:textId="77777777" w:rsidR="008728A9" w:rsidRDefault="008728A9" w:rsidP="008728A9">
      <w:pPr>
        <w:jc w:val="center"/>
      </w:pPr>
    </w:p>
    <w:p w14:paraId="736544AF" w14:textId="77777777" w:rsidR="008728A9" w:rsidRDefault="008728A9" w:rsidP="008728A9">
      <w:pPr>
        <w:jc w:val="center"/>
      </w:pPr>
      <w:proofErr w:type="spellStart"/>
      <w:r>
        <w:t>Poslove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incidenata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republičkih</w:t>
      </w:r>
      <w:proofErr w:type="spellEnd"/>
      <w:r>
        <w:t xml:space="preserve"> organa (CERT)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Vlade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nadležna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, </w:t>
      </w:r>
      <w:proofErr w:type="spellStart"/>
      <w:r>
        <w:t>usklađivanje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nadležni</w:t>
      </w:r>
      <w:proofErr w:type="spellEnd"/>
      <w:r>
        <w:t xml:space="preserve"> organ).</w:t>
      </w:r>
    </w:p>
    <w:p w14:paraId="0F08D8BA" w14:textId="77777777" w:rsidR="008728A9" w:rsidRDefault="008728A9" w:rsidP="008728A9">
      <w:pPr>
        <w:jc w:val="center"/>
      </w:pPr>
    </w:p>
    <w:p w14:paraId="616F0174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priključenje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informaciono-komunikacionu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A97AD95" w14:textId="77777777" w:rsidR="008728A9" w:rsidRDefault="008728A9" w:rsidP="008728A9">
      <w:pPr>
        <w:jc w:val="center"/>
      </w:pPr>
    </w:p>
    <w:p w14:paraId="27EB234B" w14:textId="77777777" w:rsidR="008728A9" w:rsidRDefault="008728A9" w:rsidP="008728A9">
      <w:pPr>
        <w:jc w:val="center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Jedinstvenoj</w:t>
      </w:r>
      <w:proofErr w:type="spellEnd"/>
      <w:r>
        <w:t xml:space="preserve"> </w:t>
      </w:r>
      <w:proofErr w:type="spellStart"/>
      <w:r>
        <w:t>informaciono-komunikacionoj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</w:t>
      </w:r>
    </w:p>
    <w:p w14:paraId="02B5B8F6" w14:textId="77777777" w:rsidR="008728A9" w:rsidRDefault="008728A9" w:rsidP="008728A9">
      <w:pPr>
        <w:jc w:val="center"/>
      </w:pPr>
    </w:p>
    <w:p w14:paraId="10855823" w14:textId="77777777" w:rsidR="008728A9" w:rsidRDefault="008728A9" w:rsidP="008728A9">
      <w:pPr>
        <w:jc w:val="center"/>
      </w:pPr>
      <w:proofErr w:type="spellStart"/>
      <w:r>
        <w:t>Organizacione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organa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Vlada.</w:t>
      </w:r>
    </w:p>
    <w:p w14:paraId="6692F4FB" w14:textId="77777777" w:rsidR="008728A9" w:rsidRDefault="008728A9" w:rsidP="008728A9">
      <w:pPr>
        <w:jc w:val="center"/>
      </w:pPr>
    </w:p>
    <w:p w14:paraId="2ECD2FDB" w14:textId="77777777" w:rsidR="008728A9" w:rsidRDefault="008728A9" w:rsidP="008728A9">
      <w:pPr>
        <w:jc w:val="center"/>
      </w:pPr>
      <w:proofErr w:type="spellStart"/>
      <w:r>
        <w:t>Servisna</w:t>
      </w:r>
      <w:proofErr w:type="spellEnd"/>
      <w:r>
        <w:t xml:space="preserve"> </w:t>
      </w:r>
      <w:proofErr w:type="spellStart"/>
      <w:r>
        <w:t>magistrala</w:t>
      </w:r>
      <w:proofErr w:type="spellEnd"/>
      <w:r>
        <w:t xml:space="preserve"> organa</w:t>
      </w:r>
    </w:p>
    <w:p w14:paraId="10B1A2E7" w14:textId="77777777" w:rsidR="008728A9" w:rsidRDefault="008728A9" w:rsidP="008728A9">
      <w:pPr>
        <w:jc w:val="center"/>
      </w:pPr>
    </w:p>
    <w:p w14:paraId="09C33031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01C8B17" w14:textId="77777777" w:rsidR="008728A9" w:rsidRDefault="008728A9" w:rsidP="008728A9">
      <w:pPr>
        <w:jc w:val="center"/>
      </w:pPr>
    </w:p>
    <w:p w14:paraId="0210A92E" w14:textId="77777777" w:rsidR="008728A9" w:rsidRDefault="008728A9" w:rsidP="008728A9">
      <w:pPr>
        <w:jc w:val="center"/>
      </w:pPr>
      <w:r>
        <w:t xml:space="preserve">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Servisne</w:t>
      </w:r>
      <w:proofErr w:type="spellEnd"/>
      <w:r>
        <w:t xml:space="preserve"> </w:t>
      </w:r>
      <w:proofErr w:type="spellStart"/>
      <w:r>
        <w:t>magistrale</w:t>
      </w:r>
      <w:proofErr w:type="spellEnd"/>
      <w:r>
        <w:t xml:space="preserve"> organa.</w:t>
      </w:r>
    </w:p>
    <w:p w14:paraId="5437098D" w14:textId="77777777" w:rsidR="008728A9" w:rsidRDefault="008728A9" w:rsidP="008728A9">
      <w:pPr>
        <w:jc w:val="center"/>
      </w:pPr>
    </w:p>
    <w:p w14:paraId="5E7636C5" w14:textId="77777777" w:rsidR="008728A9" w:rsidRDefault="008728A9" w:rsidP="008728A9">
      <w:pPr>
        <w:jc w:val="center"/>
      </w:pPr>
      <w:proofErr w:type="spellStart"/>
      <w:r>
        <w:t>Servisnom</w:t>
      </w:r>
      <w:proofErr w:type="spellEnd"/>
      <w:r>
        <w:t xml:space="preserve"> </w:t>
      </w:r>
      <w:proofErr w:type="spellStart"/>
      <w:r>
        <w:t>magistralom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</w:t>
      </w:r>
    </w:p>
    <w:p w14:paraId="78201E85" w14:textId="77777777" w:rsidR="008728A9" w:rsidRDefault="008728A9" w:rsidP="008728A9">
      <w:pPr>
        <w:jc w:val="center"/>
      </w:pPr>
    </w:p>
    <w:p w14:paraId="033FD74C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Servisnoj</w:t>
      </w:r>
      <w:proofErr w:type="spellEnd"/>
      <w:r>
        <w:t xml:space="preserve"> </w:t>
      </w:r>
      <w:proofErr w:type="spellStart"/>
      <w:r>
        <w:t>magistrali</w:t>
      </w:r>
      <w:proofErr w:type="spellEnd"/>
      <w:r>
        <w:t xml:space="preserve"> organa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informaciono-komunikacione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43331F34" w14:textId="77777777" w:rsidR="008728A9" w:rsidRDefault="008728A9" w:rsidP="008728A9">
      <w:pPr>
        <w:jc w:val="center"/>
      </w:pPr>
    </w:p>
    <w:p w14:paraId="1B40E842" w14:textId="77777777" w:rsidR="008728A9" w:rsidRDefault="008728A9" w:rsidP="008728A9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Servisne</w:t>
      </w:r>
      <w:proofErr w:type="spellEnd"/>
      <w:r>
        <w:t xml:space="preserve"> </w:t>
      </w:r>
      <w:proofErr w:type="spellStart"/>
      <w:r>
        <w:t>magistrale</w:t>
      </w:r>
      <w:proofErr w:type="spellEnd"/>
      <w:r>
        <w:t xml:space="preserve"> organa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.</w:t>
      </w:r>
    </w:p>
    <w:p w14:paraId="241AF8B5" w14:textId="77777777" w:rsidR="008728A9" w:rsidRDefault="008728A9" w:rsidP="008728A9">
      <w:pPr>
        <w:jc w:val="center"/>
      </w:pPr>
    </w:p>
    <w:p w14:paraId="39C3EB3B" w14:textId="77777777" w:rsidR="008728A9" w:rsidRDefault="008728A9" w:rsidP="008728A9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, </w:t>
      </w:r>
      <w:proofErr w:type="spellStart"/>
      <w:r>
        <w:t>suspendovanja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ukidanja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Servisnoj</w:t>
      </w:r>
      <w:proofErr w:type="spellEnd"/>
      <w:r>
        <w:t xml:space="preserve"> </w:t>
      </w:r>
      <w:proofErr w:type="spellStart"/>
      <w:r>
        <w:t>magistrali</w:t>
      </w:r>
      <w:proofErr w:type="spellEnd"/>
      <w:r>
        <w:t xml:space="preserve"> organa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Vlada.</w:t>
      </w:r>
    </w:p>
    <w:p w14:paraId="2C24081B" w14:textId="77777777" w:rsidR="008728A9" w:rsidRDefault="008728A9" w:rsidP="008728A9">
      <w:pPr>
        <w:jc w:val="center"/>
      </w:pPr>
    </w:p>
    <w:p w14:paraId="7D57CD32" w14:textId="77777777" w:rsidR="008728A9" w:rsidRDefault="008728A9" w:rsidP="008728A9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</w:p>
    <w:p w14:paraId="2C67EBC1" w14:textId="77777777" w:rsidR="008728A9" w:rsidRDefault="008728A9" w:rsidP="008728A9">
      <w:pPr>
        <w:jc w:val="center"/>
      </w:pPr>
    </w:p>
    <w:p w14:paraId="29CC16DE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15960EA1" w14:textId="77777777" w:rsidR="008728A9" w:rsidRDefault="008728A9" w:rsidP="008728A9">
      <w:pPr>
        <w:jc w:val="center"/>
      </w:pPr>
    </w:p>
    <w:p w14:paraId="38BBF102" w14:textId="77777777" w:rsidR="008728A9" w:rsidRDefault="008728A9" w:rsidP="008728A9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uspostavljaju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D19AE40" w14:textId="77777777" w:rsidR="008728A9" w:rsidRDefault="008728A9" w:rsidP="008728A9">
      <w:pPr>
        <w:jc w:val="center"/>
      </w:pPr>
    </w:p>
    <w:p w14:paraId="7D3E7C87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prikuplja</w:t>
      </w:r>
      <w:proofErr w:type="spellEnd"/>
      <w:r>
        <w:t xml:space="preserve">,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>.</w:t>
      </w:r>
    </w:p>
    <w:p w14:paraId="613C387C" w14:textId="77777777" w:rsidR="008728A9" w:rsidRDefault="008728A9" w:rsidP="008728A9">
      <w:pPr>
        <w:jc w:val="center"/>
      </w:pPr>
    </w:p>
    <w:p w14:paraId="5E4FC72F" w14:textId="77777777" w:rsidR="008728A9" w:rsidRDefault="008728A9" w:rsidP="008728A9">
      <w:pPr>
        <w:jc w:val="center"/>
      </w:pPr>
      <w:proofErr w:type="spellStart"/>
      <w:r>
        <w:t>Registri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nalozi</w:t>
      </w:r>
      <w:proofErr w:type="spellEnd"/>
      <w:r>
        <w:t xml:space="preserve"> za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nalozi</w:t>
      </w:r>
      <w:proofErr w:type="spellEnd"/>
      <w:r>
        <w:t xml:space="preserve"> za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organa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mere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nalaziti</w:t>
      </w:r>
      <w:proofErr w:type="spellEnd"/>
      <w:r>
        <w:t xml:space="preserve"> van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599439F" w14:textId="77777777" w:rsidR="008728A9" w:rsidRDefault="008728A9" w:rsidP="008728A9">
      <w:pPr>
        <w:jc w:val="center"/>
      </w:pPr>
    </w:p>
    <w:p w14:paraId="53C3F3AB" w14:textId="77777777" w:rsidR="008728A9" w:rsidRDefault="008728A9" w:rsidP="008728A9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uredi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,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1F67B6D9" w14:textId="77777777" w:rsidR="008728A9" w:rsidRDefault="008728A9" w:rsidP="008728A9">
      <w:pPr>
        <w:jc w:val="center"/>
      </w:pPr>
    </w:p>
    <w:p w14:paraId="68DE607F" w14:textId="77777777" w:rsidR="008728A9" w:rsidRDefault="008728A9" w:rsidP="008728A9">
      <w:pPr>
        <w:jc w:val="center"/>
      </w:pPr>
      <w:proofErr w:type="spellStart"/>
      <w:r>
        <w:t>Korišćenje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</w:p>
    <w:p w14:paraId="3628D4C9" w14:textId="77777777" w:rsidR="008728A9" w:rsidRDefault="008728A9" w:rsidP="008728A9">
      <w:pPr>
        <w:jc w:val="center"/>
      </w:pPr>
    </w:p>
    <w:p w14:paraId="5777E508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2D9A3EB9" w14:textId="77777777" w:rsidR="008728A9" w:rsidRDefault="008728A9" w:rsidP="008728A9">
      <w:pPr>
        <w:jc w:val="center"/>
      </w:pPr>
    </w:p>
    <w:p w14:paraId="1164F861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bez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9996B6A" w14:textId="77777777" w:rsidR="008728A9" w:rsidRDefault="008728A9" w:rsidP="008728A9">
      <w:pPr>
        <w:jc w:val="center"/>
      </w:pPr>
    </w:p>
    <w:p w14:paraId="3DBABAF8" w14:textId="77777777" w:rsidR="008728A9" w:rsidRDefault="008728A9" w:rsidP="008728A9">
      <w:pPr>
        <w:jc w:val="center"/>
      </w:pPr>
      <w:proofErr w:type="spellStart"/>
      <w:r>
        <w:lastRenderedPageBreak/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u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sadržanih</w:t>
      </w:r>
      <w:proofErr w:type="spellEnd"/>
      <w:r>
        <w:t xml:space="preserve"> u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evidencijama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organ koji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to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</w:t>
      </w:r>
      <w:proofErr w:type="spellStart"/>
      <w:r>
        <w:t>označi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"</w:t>
      </w:r>
      <w:proofErr w:type="spellStart"/>
      <w:r>
        <w:t>Podatak</w:t>
      </w:r>
      <w:proofErr w:type="spellEnd"/>
      <w:r>
        <w:t xml:space="preserve"> je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provere</w:t>
      </w:r>
      <w:proofErr w:type="spellEnd"/>
      <w:r>
        <w:t>".</w:t>
      </w:r>
    </w:p>
    <w:p w14:paraId="3FA3806E" w14:textId="77777777" w:rsidR="008728A9" w:rsidRDefault="008728A9" w:rsidP="008728A9">
      <w:pPr>
        <w:jc w:val="center"/>
      </w:pPr>
    </w:p>
    <w:p w14:paraId="7E82C89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označeni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statusom</w:t>
      </w:r>
      <w:proofErr w:type="spellEnd"/>
      <w:r w:rsidRPr="008728A9">
        <w:rPr>
          <w:lang w:val="fr-FR"/>
        </w:rPr>
        <w:t xml:space="preserve"> "</w:t>
      </w:r>
      <w:proofErr w:type="spellStart"/>
      <w:r w:rsidRPr="008728A9">
        <w:rPr>
          <w:lang w:val="fr-FR"/>
        </w:rPr>
        <w:t>Podatak</w:t>
      </w:r>
      <w:proofErr w:type="spellEnd"/>
      <w:r w:rsidRPr="008728A9">
        <w:rPr>
          <w:lang w:val="fr-FR"/>
        </w:rPr>
        <w:t xml:space="preserve"> je u </w:t>
      </w:r>
      <w:proofErr w:type="spellStart"/>
      <w:r w:rsidRPr="008728A9">
        <w:rPr>
          <w:lang w:val="fr-FR"/>
        </w:rPr>
        <w:t>statusu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provere</w:t>
      </w:r>
      <w:proofErr w:type="spellEnd"/>
      <w:r w:rsidRPr="008728A9">
        <w:rPr>
          <w:lang w:val="fr-FR"/>
        </w:rPr>
        <w:t xml:space="preserve">" ne </w:t>
      </w:r>
      <w:proofErr w:type="spellStart"/>
      <w:r w:rsidRPr="008728A9">
        <w:rPr>
          <w:lang w:val="fr-FR"/>
        </w:rPr>
        <w:t>preuzimaju</w:t>
      </w:r>
      <w:proofErr w:type="spellEnd"/>
      <w:r w:rsidRPr="008728A9">
        <w:rPr>
          <w:lang w:val="fr-FR"/>
        </w:rPr>
        <w:t xml:space="preserve"> se.</w:t>
      </w:r>
    </w:p>
    <w:p w14:paraId="7A5701E7" w14:textId="77777777" w:rsidR="008728A9" w:rsidRPr="008728A9" w:rsidRDefault="008728A9" w:rsidP="008728A9">
      <w:pPr>
        <w:jc w:val="center"/>
        <w:rPr>
          <w:lang w:val="fr-FR"/>
        </w:rPr>
      </w:pPr>
    </w:p>
    <w:p w14:paraId="76F0F73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Uvid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njihovo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preuzimanje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Servisne</w:t>
      </w:r>
      <w:proofErr w:type="spellEnd"/>
      <w:r w:rsidRPr="008728A9">
        <w:rPr>
          <w:lang w:val="fr-FR"/>
        </w:rPr>
        <w:t xml:space="preserve"> magistrale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prihvaćenog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šifarnika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jedinstvenih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identifikatora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okviru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obrađuje</w:t>
      </w:r>
      <w:proofErr w:type="spellEnd"/>
      <w:r w:rsidRPr="008728A9">
        <w:rPr>
          <w:lang w:val="fr-FR"/>
        </w:rPr>
        <w:t>.</w:t>
      </w:r>
    </w:p>
    <w:p w14:paraId="15492CBD" w14:textId="77777777" w:rsidR="008728A9" w:rsidRPr="008728A9" w:rsidRDefault="008728A9" w:rsidP="008728A9">
      <w:pPr>
        <w:jc w:val="center"/>
        <w:rPr>
          <w:lang w:val="fr-FR"/>
        </w:rPr>
      </w:pPr>
    </w:p>
    <w:p w14:paraId="3345F8D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identifikatori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kojih</w:t>
      </w:r>
      <w:proofErr w:type="spellEnd"/>
      <w:r w:rsidRPr="008728A9">
        <w:rPr>
          <w:lang w:val="fr-FR"/>
        </w:rPr>
        <w:t xml:space="preserve"> se,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posebnim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uporediti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korisnicima</w:t>
      </w:r>
      <w:proofErr w:type="spellEnd"/>
      <w:r w:rsidRPr="008728A9">
        <w:rPr>
          <w:lang w:val="fr-FR"/>
        </w:rPr>
        <w:t xml:space="preserve">, i </w:t>
      </w:r>
      <w:proofErr w:type="gramStart"/>
      <w:r w:rsidRPr="008728A9">
        <w:rPr>
          <w:lang w:val="fr-FR"/>
        </w:rPr>
        <w:t>to: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obrazovni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dodeljuje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Centralni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socijalnog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osiguranja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socijalnog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osiguranja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obveznicima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doprinosa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osiguranim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lični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osiguranika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poreski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identifikacioni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>.</w:t>
      </w:r>
    </w:p>
    <w:p w14:paraId="1E685A6D" w14:textId="77777777" w:rsidR="008728A9" w:rsidRPr="008728A9" w:rsidRDefault="008728A9" w:rsidP="008728A9">
      <w:pPr>
        <w:jc w:val="center"/>
        <w:rPr>
          <w:lang w:val="fr-FR"/>
        </w:rPr>
      </w:pPr>
    </w:p>
    <w:p w14:paraId="2461C6EA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ustanovljene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, ako su ti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tog</w:t>
      </w:r>
      <w:proofErr w:type="spellEnd"/>
      <w:r w:rsidRPr="008728A9">
        <w:rPr>
          <w:lang w:val="fr-FR"/>
        </w:rPr>
        <w:t xml:space="preserve"> registra, a </w:t>
      </w:r>
      <w:proofErr w:type="spellStart"/>
      <w:r w:rsidRPr="008728A9">
        <w:rPr>
          <w:lang w:val="fr-FR"/>
        </w:rPr>
        <w:t>radi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izvršavanja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>.</w:t>
      </w:r>
    </w:p>
    <w:p w14:paraId="5618C524" w14:textId="77777777" w:rsidR="008728A9" w:rsidRPr="008728A9" w:rsidRDefault="008728A9" w:rsidP="008728A9">
      <w:pPr>
        <w:jc w:val="center"/>
        <w:rPr>
          <w:lang w:val="fr-FR"/>
        </w:rPr>
      </w:pPr>
    </w:p>
    <w:p w14:paraId="0F4FD08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registra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odmah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najkasnije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tri </w:t>
      </w:r>
      <w:proofErr w:type="spellStart"/>
      <w:r w:rsidRPr="008728A9">
        <w:rPr>
          <w:lang w:val="fr-FR"/>
        </w:rPr>
        <w:t>radna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podnošenja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>.</w:t>
      </w:r>
    </w:p>
    <w:p w14:paraId="03FF3B03" w14:textId="77777777" w:rsidR="008728A9" w:rsidRPr="008728A9" w:rsidRDefault="008728A9" w:rsidP="008728A9">
      <w:pPr>
        <w:jc w:val="center"/>
        <w:rPr>
          <w:lang w:val="fr-FR"/>
        </w:rPr>
      </w:pPr>
    </w:p>
    <w:p w14:paraId="71879A8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svakog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uvida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 xml:space="preserve">, i to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identitetu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(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), </w:t>
      </w:r>
      <w:proofErr w:type="spellStart"/>
      <w:r w:rsidRPr="008728A9">
        <w:rPr>
          <w:lang w:val="fr-FR"/>
        </w:rPr>
        <w:t>datumu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skupu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pristupalo</w:t>
      </w:r>
      <w:proofErr w:type="spellEnd"/>
      <w:r w:rsidRPr="008728A9">
        <w:rPr>
          <w:lang w:val="fr-FR"/>
        </w:rPr>
        <w:t>.</w:t>
      </w:r>
    </w:p>
    <w:p w14:paraId="7A3F64CF" w14:textId="77777777" w:rsidR="008728A9" w:rsidRPr="008728A9" w:rsidRDefault="008728A9" w:rsidP="008728A9">
      <w:pPr>
        <w:jc w:val="center"/>
        <w:rPr>
          <w:lang w:val="fr-FR"/>
        </w:rPr>
      </w:pPr>
    </w:p>
    <w:p w14:paraId="6D0B558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uvid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pribavljaju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obrađuju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činjenicama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neophodni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ministarstvo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državne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.</w:t>
      </w:r>
    </w:p>
    <w:p w14:paraId="66DC1CE3" w14:textId="77777777" w:rsidR="008728A9" w:rsidRPr="008728A9" w:rsidRDefault="008728A9" w:rsidP="008728A9">
      <w:pPr>
        <w:jc w:val="center"/>
        <w:rPr>
          <w:lang w:val="fr-FR"/>
        </w:rPr>
      </w:pPr>
    </w:p>
    <w:p w14:paraId="254D276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Zaštita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ustupanju</w:t>
      </w:r>
      <w:proofErr w:type="spellEnd"/>
    </w:p>
    <w:p w14:paraId="1BEC71D5" w14:textId="77777777" w:rsidR="008728A9" w:rsidRPr="008728A9" w:rsidRDefault="008728A9" w:rsidP="008728A9">
      <w:pPr>
        <w:jc w:val="center"/>
        <w:rPr>
          <w:lang w:val="fr-FR"/>
        </w:rPr>
      </w:pPr>
    </w:p>
    <w:p w14:paraId="58D7B7B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lastRenderedPageBreak/>
        <w:t>Član</w:t>
      </w:r>
      <w:proofErr w:type="spellEnd"/>
      <w:r w:rsidRPr="008728A9">
        <w:rPr>
          <w:lang w:val="fr-FR"/>
        </w:rPr>
        <w:t xml:space="preserve"> 12</w:t>
      </w:r>
    </w:p>
    <w:p w14:paraId="66AEEDCB" w14:textId="77777777" w:rsidR="008728A9" w:rsidRPr="008728A9" w:rsidRDefault="008728A9" w:rsidP="008728A9">
      <w:pPr>
        <w:jc w:val="center"/>
        <w:rPr>
          <w:lang w:val="fr-FR"/>
        </w:rPr>
      </w:pPr>
    </w:p>
    <w:p w14:paraId="5FE5858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pribavljaju</w:t>
      </w:r>
      <w:proofErr w:type="spellEnd"/>
      <w:r w:rsidRPr="008728A9">
        <w:rPr>
          <w:lang w:val="fr-FR"/>
        </w:rPr>
        <w:t xml:space="preserve"> se i </w:t>
      </w:r>
      <w:proofErr w:type="spellStart"/>
      <w:r w:rsidRPr="008728A9">
        <w:rPr>
          <w:lang w:val="fr-FR"/>
        </w:rPr>
        <w:t>ustupaju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okviru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mreže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drugi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Servisne</w:t>
      </w:r>
      <w:proofErr w:type="spellEnd"/>
      <w:r w:rsidRPr="008728A9">
        <w:rPr>
          <w:lang w:val="fr-FR"/>
        </w:rPr>
        <w:t xml:space="preserve"> magistrale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03412EEB" w14:textId="77777777" w:rsidR="008728A9" w:rsidRPr="008728A9" w:rsidRDefault="008728A9" w:rsidP="008728A9">
      <w:pPr>
        <w:jc w:val="center"/>
        <w:rPr>
          <w:lang w:val="fr-FR"/>
        </w:rPr>
      </w:pPr>
    </w:p>
    <w:p w14:paraId="76B1A5CA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iznose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Republike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Srbije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posebnih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potvrđenih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međunarodnih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ugovora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moraju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posebno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zaštititi</w:t>
      </w:r>
      <w:proofErr w:type="spellEnd"/>
      <w:r w:rsidRPr="008728A9">
        <w:rPr>
          <w:lang w:val="fr-FR"/>
        </w:rPr>
        <w:t>.</w:t>
      </w:r>
    </w:p>
    <w:p w14:paraId="18322DF9" w14:textId="77777777" w:rsidR="008728A9" w:rsidRPr="008728A9" w:rsidRDefault="008728A9" w:rsidP="008728A9">
      <w:pPr>
        <w:jc w:val="center"/>
        <w:rPr>
          <w:lang w:val="fr-FR"/>
        </w:rPr>
      </w:pPr>
    </w:p>
    <w:p w14:paraId="581A701D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Iznošenje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2.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obavljati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samo</w:t>
      </w:r>
      <w:proofErr w:type="spellEnd"/>
      <w:r w:rsidRPr="008728A9">
        <w:rPr>
          <w:lang w:val="fr-FR"/>
        </w:rPr>
        <w:t xml:space="preserve"> ako je </w:t>
      </w:r>
      <w:proofErr w:type="spellStart"/>
      <w:r w:rsidRPr="008728A9">
        <w:rPr>
          <w:lang w:val="fr-FR"/>
        </w:rPr>
        <w:t>obezbeđen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stepen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zemljama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međunarodnim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organizacijama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ne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manji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stepena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obezbeđen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Republici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Srbiji</w:t>
      </w:r>
      <w:proofErr w:type="spellEnd"/>
      <w:r w:rsidRPr="008728A9">
        <w:rPr>
          <w:lang w:val="fr-FR"/>
        </w:rPr>
        <w:t>.</w:t>
      </w:r>
    </w:p>
    <w:p w14:paraId="094BED64" w14:textId="77777777" w:rsidR="008728A9" w:rsidRPr="008728A9" w:rsidRDefault="008728A9" w:rsidP="008728A9">
      <w:pPr>
        <w:jc w:val="center"/>
        <w:rPr>
          <w:lang w:val="fr-FR"/>
        </w:rPr>
      </w:pPr>
    </w:p>
    <w:p w14:paraId="40DEDB8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mere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izdavanja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dozvola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iznošenje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Republike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Srbije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zajednički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ministarstvo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državne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ministarstvo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pravosuđa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iznošenje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tajnih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4098F82D" w14:textId="77777777" w:rsidR="008728A9" w:rsidRPr="008728A9" w:rsidRDefault="008728A9" w:rsidP="008728A9">
      <w:pPr>
        <w:jc w:val="center"/>
        <w:rPr>
          <w:lang w:val="fr-FR"/>
        </w:rPr>
      </w:pPr>
    </w:p>
    <w:p w14:paraId="4775B54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U </w:t>
      </w:r>
      <w:proofErr w:type="spellStart"/>
      <w:r w:rsidRPr="008728A9">
        <w:rPr>
          <w:lang w:val="fr-FR"/>
        </w:rPr>
        <w:t>slučaju</w:t>
      </w:r>
      <w:proofErr w:type="spellEnd"/>
      <w:r w:rsidRPr="008728A9">
        <w:rPr>
          <w:lang w:val="fr-FR"/>
        </w:rPr>
        <w:t xml:space="preserve"> da se </w:t>
      </w:r>
      <w:proofErr w:type="spellStart"/>
      <w:r w:rsidRPr="008728A9">
        <w:rPr>
          <w:lang w:val="fr-FR"/>
        </w:rPr>
        <w:t>iznose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primenjuju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odredbe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>.</w:t>
      </w:r>
    </w:p>
    <w:p w14:paraId="09B86A52" w14:textId="77777777" w:rsidR="008728A9" w:rsidRPr="008728A9" w:rsidRDefault="008728A9" w:rsidP="008728A9">
      <w:pPr>
        <w:jc w:val="center"/>
        <w:rPr>
          <w:lang w:val="fr-FR"/>
        </w:rPr>
      </w:pPr>
    </w:p>
    <w:p w14:paraId="02D3732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Uspostavljanje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Metaregistra</w:t>
      </w:r>
      <w:proofErr w:type="spellEnd"/>
    </w:p>
    <w:p w14:paraId="04F47A54" w14:textId="77777777" w:rsidR="008728A9" w:rsidRPr="008728A9" w:rsidRDefault="008728A9" w:rsidP="008728A9">
      <w:pPr>
        <w:jc w:val="center"/>
        <w:rPr>
          <w:lang w:val="fr-FR"/>
        </w:rPr>
      </w:pPr>
    </w:p>
    <w:p w14:paraId="3205AAF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13</w:t>
      </w:r>
    </w:p>
    <w:p w14:paraId="1E7D2E13" w14:textId="77777777" w:rsidR="008728A9" w:rsidRPr="008728A9" w:rsidRDefault="008728A9" w:rsidP="008728A9">
      <w:pPr>
        <w:jc w:val="center"/>
        <w:rPr>
          <w:lang w:val="fr-FR"/>
        </w:rPr>
      </w:pPr>
    </w:p>
    <w:p w14:paraId="435D63C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Interoperabilnost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obezbeđuje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uspostavljanjem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vođenjem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Metaregistra</w:t>
      </w:r>
      <w:proofErr w:type="spellEnd"/>
      <w:r w:rsidRPr="008728A9">
        <w:rPr>
          <w:lang w:val="fr-FR"/>
        </w:rPr>
        <w:t>.</w:t>
      </w:r>
    </w:p>
    <w:p w14:paraId="70C8EB4B" w14:textId="77777777" w:rsidR="008728A9" w:rsidRPr="008728A9" w:rsidRDefault="008728A9" w:rsidP="008728A9">
      <w:pPr>
        <w:jc w:val="center"/>
        <w:rPr>
          <w:lang w:val="fr-FR"/>
        </w:rPr>
      </w:pPr>
    </w:p>
    <w:p w14:paraId="66F78E4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Metaregistar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osnovne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registrima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evidencijama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osnov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vrstu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prikupljaju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oznaku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izvornosti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mogućnost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ustupanja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organe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osnov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opis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procesa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unosa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pregled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načina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uslova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pogledu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predviđa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reguliše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>.</w:t>
      </w:r>
    </w:p>
    <w:p w14:paraId="421A720B" w14:textId="77777777" w:rsidR="008728A9" w:rsidRPr="008728A9" w:rsidRDefault="008728A9" w:rsidP="008728A9">
      <w:pPr>
        <w:jc w:val="center"/>
        <w:rPr>
          <w:lang w:val="fr-FR"/>
        </w:rPr>
      </w:pPr>
    </w:p>
    <w:p w14:paraId="0B95DC94" w14:textId="77777777" w:rsidR="008728A9" w:rsidRDefault="008728A9" w:rsidP="008728A9">
      <w:pPr>
        <w:jc w:val="center"/>
      </w:pPr>
      <w:proofErr w:type="spellStart"/>
      <w:r>
        <w:lastRenderedPageBreak/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Metaregistra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Vlada.</w:t>
      </w:r>
    </w:p>
    <w:p w14:paraId="0F3BBF4F" w14:textId="77777777" w:rsidR="008728A9" w:rsidRDefault="008728A9" w:rsidP="008728A9">
      <w:pPr>
        <w:jc w:val="center"/>
      </w:pPr>
    </w:p>
    <w:p w14:paraId="0226ED41" w14:textId="77777777" w:rsidR="008728A9" w:rsidRDefault="008728A9" w:rsidP="008728A9">
      <w:pPr>
        <w:jc w:val="center"/>
      </w:pPr>
      <w:proofErr w:type="spellStart"/>
      <w:r>
        <w:t>Nalog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2A6888E4" w14:textId="77777777" w:rsidR="008728A9" w:rsidRDefault="008728A9" w:rsidP="008728A9">
      <w:pPr>
        <w:jc w:val="center"/>
      </w:pPr>
    </w:p>
    <w:p w14:paraId="0758681A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659E6CAF" w14:textId="77777777" w:rsidR="008728A9" w:rsidRDefault="008728A9" w:rsidP="008728A9">
      <w:pPr>
        <w:jc w:val="center"/>
      </w:pPr>
    </w:p>
    <w:p w14:paraId="09BC5B1B" w14:textId="77777777" w:rsidR="008728A9" w:rsidRDefault="008728A9" w:rsidP="008728A9">
      <w:pPr>
        <w:jc w:val="center"/>
      </w:pP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za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19FFD302" w14:textId="77777777" w:rsidR="008728A9" w:rsidRDefault="008728A9" w:rsidP="008728A9">
      <w:pPr>
        <w:jc w:val="center"/>
      </w:pPr>
    </w:p>
    <w:p w14:paraId="064EB00C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koji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13C4784E" w14:textId="77777777" w:rsidR="008728A9" w:rsidRDefault="008728A9" w:rsidP="008728A9">
      <w:pPr>
        <w:jc w:val="center"/>
      </w:pPr>
    </w:p>
    <w:p w14:paraId="734807CC" w14:textId="77777777" w:rsidR="008728A9" w:rsidRDefault="008728A9" w:rsidP="008728A9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sandučić</w:t>
      </w:r>
      <w:proofErr w:type="spellEnd"/>
      <w:r>
        <w:t>.</w:t>
      </w:r>
    </w:p>
    <w:p w14:paraId="2D60178B" w14:textId="77777777" w:rsidR="008728A9" w:rsidRDefault="008728A9" w:rsidP="008728A9">
      <w:pPr>
        <w:jc w:val="center"/>
      </w:pPr>
    </w:p>
    <w:p w14:paraId="5A7401D7" w14:textId="77777777" w:rsidR="008728A9" w:rsidRDefault="008728A9" w:rsidP="008728A9">
      <w:pPr>
        <w:jc w:val="center"/>
      </w:pPr>
      <w:proofErr w:type="spellStart"/>
      <w:r>
        <w:t>Jedinstven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sandučić</w:t>
      </w:r>
      <w:proofErr w:type="spellEnd"/>
    </w:p>
    <w:p w14:paraId="2F7786D9" w14:textId="77777777" w:rsidR="008728A9" w:rsidRDefault="008728A9" w:rsidP="008728A9">
      <w:pPr>
        <w:jc w:val="center"/>
      </w:pPr>
    </w:p>
    <w:p w14:paraId="177D0255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1CF4601" w14:textId="77777777" w:rsidR="008728A9" w:rsidRDefault="008728A9" w:rsidP="008728A9">
      <w:pPr>
        <w:jc w:val="center"/>
      </w:pPr>
    </w:p>
    <w:p w14:paraId="77BD6702" w14:textId="77777777" w:rsidR="008728A9" w:rsidRDefault="008728A9" w:rsidP="008728A9">
      <w:pPr>
        <w:jc w:val="center"/>
      </w:pPr>
      <w:proofErr w:type="spellStart"/>
      <w:r>
        <w:t>Fizičko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za to </w:t>
      </w:r>
      <w:proofErr w:type="spellStart"/>
      <w:r>
        <w:t>registruje</w:t>
      </w:r>
      <w:proofErr w:type="spellEnd"/>
      <w:r>
        <w:t>.</w:t>
      </w:r>
    </w:p>
    <w:p w14:paraId="38259EFB" w14:textId="77777777" w:rsidR="008728A9" w:rsidRDefault="008728A9" w:rsidP="008728A9">
      <w:pPr>
        <w:jc w:val="center"/>
      </w:pPr>
    </w:p>
    <w:p w14:paraId="1650C25A" w14:textId="77777777" w:rsidR="008728A9" w:rsidRDefault="008728A9" w:rsidP="008728A9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.</w:t>
      </w:r>
    </w:p>
    <w:p w14:paraId="333CAEE5" w14:textId="77777777" w:rsidR="008728A9" w:rsidRDefault="008728A9" w:rsidP="008728A9">
      <w:pPr>
        <w:jc w:val="center"/>
      </w:pPr>
    </w:p>
    <w:p w14:paraId="3A0E4382" w14:textId="77777777" w:rsidR="008728A9" w:rsidRDefault="008728A9" w:rsidP="008728A9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povuče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ga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briše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zatvara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040B488" w14:textId="77777777" w:rsidR="008728A9" w:rsidRDefault="008728A9" w:rsidP="008728A9">
      <w:pPr>
        <w:jc w:val="center"/>
      </w:pPr>
    </w:p>
    <w:p w14:paraId="5D5AAB3B" w14:textId="77777777" w:rsidR="008728A9" w:rsidRDefault="008728A9" w:rsidP="008728A9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,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sandučića</w:t>
      </w:r>
      <w:proofErr w:type="spellEnd"/>
      <w:r>
        <w:t>.</w:t>
      </w:r>
    </w:p>
    <w:p w14:paraId="7A67F0DD" w14:textId="77777777" w:rsidR="008728A9" w:rsidRDefault="008728A9" w:rsidP="008728A9">
      <w:pPr>
        <w:jc w:val="center"/>
      </w:pPr>
    </w:p>
    <w:p w14:paraId="009046D9" w14:textId="77777777" w:rsidR="008728A9" w:rsidRDefault="008728A9" w:rsidP="008728A9">
      <w:pPr>
        <w:jc w:val="center"/>
      </w:pPr>
      <w:proofErr w:type="spellStart"/>
      <w:r>
        <w:t>Softversko</w:t>
      </w:r>
      <w:proofErr w:type="spellEnd"/>
      <w:r>
        <w:t xml:space="preserve"> </w:t>
      </w:r>
      <w:proofErr w:type="spellStart"/>
      <w:r>
        <w:t>rešenje</w:t>
      </w:r>
      <w:proofErr w:type="spellEnd"/>
    </w:p>
    <w:p w14:paraId="39FAB059" w14:textId="77777777" w:rsidR="008728A9" w:rsidRDefault="008728A9" w:rsidP="008728A9">
      <w:pPr>
        <w:jc w:val="center"/>
      </w:pPr>
    </w:p>
    <w:p w14:paraId="614C250A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4135ECB7" w14:textId="77777777" w:rsidR="008728A9" w:rsidRDefault="008728A9" w:rsidP="008728A9">
      <w:pPr>
        <w:jc w:val="center"/>
      </w:pPr>
    </w:p>
    <w:p w14:paraId="4CC6FA87" w14:textId="77777777" w:rsidR="008728A9" w:rsidRDefault="008728A9" w:rsidP="008728A9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softversko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identifikacija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od </w:t>
      </w:r>
      <w:proofErr w:type="spellStart"/>
      <w:r>
        <w:t>poverenja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0885E2EA" w14:textId="77777777" w:rsidR="008728A9" w:rsidRDefault="008728A9" w:rsidP="008728A9">
      <w:pPr>
        <w:jc w:val="center"/>
      </w:pPr>
    </w:p>
    <w:p w14:paraId="135EE4A1" w14:textId="77777777" w:rsidR="008728A9" w:rsidRDefault="008728A9" w:rsidP="008728A9">
      <w:pPr>
        <w:jc w:val="center"/>
      </w:pPr>
      <w:proofErr w:type="spellStart"/>
      <w:r>
        <w:t>Softversko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bi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pouzdano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arhivsku</w:t>
      </w:r>
      <w:proofErr w:type="spellEnd"/>
      <w:r>
        <w:t xml:space="preserve"> </w:t>
      </w:r>
      <w:proofErr w:type="spellStart"/>
      <w:r>
        <w:t>građu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75C21D" w14:textId="77777777" w:rsidR="008728A9" w:rsidRDefault="008728A9" w:rsidP="008728A9">
      <w:pPr>
        <w:jc w:val="center"/>
      </w:pPr>
    </w:p>
    <w:p w14:paraId="52A4B344" w14:textId="77777777" w:rsidR="008728A9" w:rsidRDefault="008728A9" w:rsidP="008728A9">
      <w:pPr>
        <w:jc w:val="center"/>
      </w:pPr>
      <w:r>
        <w:t xml:space="preserve">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dizajniranju</w:t>
      </w:r>
      <w:proofErr w:type="spellEnd"/>
      <w:r>
        <w:t xml:space="preserve">, </w:t>
      </w:r>
      <w:proofErr w:type="spellStart"/>
      <w:r>
        <w:t>izradi</w:t>
      </w:r>
      <w:proofErr w:type="spellEnd"/>
      <w:r>
        <w:t xml:space="preserve">,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ažuriranju</w:t>
      </w:r>
      <w:proofErr w:type="spellEnd"/>
      <w:r>
        <w:t xml:space="preserve"> </w:t>
      </w:r>
      <w:proofErr w:type="spellStart"/>
      <w:r>
        <w:t>softverskog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pristupačnosti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bile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>.</w:t>
      </w:r>
    </w:p>
    <w:p w14:paraId="137E24A7" w14:textId="77777777" w:rsidR="008728A9" w:rsidRDefault="008728A9" w:rsidP="008728A9">
      <w:pPr>
        <w:jc w:val="center"/>
      </w:pPr>
    </w:p>
    <w:p w14:paraId="6950D23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softversko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prilagodi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mobilnim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uređajima</w:t>
      </w:r>
      <w:proofErr w:type="spellEnd"/>
      <w:r w:rsidRPr="008728A9">
        <w:rPr>
          <w:lang w:val="fr-FR"/>
        </w:rPr>
        <w:t>.</w:t>
      </w:r>
    </w:p>
    <w:p w14:paraId="5C9C6C21" w14:textId="77777777" w:rsidR="008728A9" w:rsidRPr="008728A9" w:rsidRDefault="008728A9" w:rsidP="008728A9">
      <w:pPr>
        <w:jc w:val="center"/>
        <w:rPr>
          <w:lang w:val="fr-FR"/>
        </w:rPr>
      </w:pPr>
    </w:p>
    <w:p w14:paraId="77ED0F0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Portal </w:t>
      </w:r>
      <w:proofErr w:type="spellStart"/>
      <w:r w:rsidRPr="008728A9">
        <w:rPr>
          <w:lang w:val="fr-FR"/>
        </w:rPr>
        <w:t>eUprava</w:t>
      </w:r>
      <w:proofErr w:type="spellEnd"/>
    </w:p>
    <w:p w14:paraId="5C661545" w14:textId="77777777" w:rsidR="008728A9" w:rsidRPr="008728A9" w:rsidRDefault="008728A9" w:rsidP="008728A9">
      <w:pPr>
        <w:jc w:val="center"/>
        <w:rPr>
          <w:lang w:val="fr-FR"/>
        </w:rPr>
      </w:pPr>
    </w:p>
    <w:p w14:paraId="534AEBF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17</w:t>
      </w:r>
    </w:p>
    <w:p w14:paraId="7C4BD5F2" w14:textId="77777777" w:rsidR="008728A9" w:rsidRPr="008728A9" w:rsidRDefault="008728A9" w:rsidP="008728A9">
      <w:pPr>
        <w:jc w:val="center"/>
        <w:rPr>
          <w:lang w:val="fr-FR"/>
        </w:rPr>
      </w:pPr>
    </w:p>
    <w:p w14:paraId="045B95F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Portal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nalazi</w:t>
      </w:r>
      <w:proofErr w:type="spellEnd"/>
      <w:r w:rsidRPr="008728A9">
        <w:rPr>
          <w:lang w:val="fr-FR"/>
        </w:rPr>
        <w:t xml:space="preserve"> se na </w:t>
      </w:r>
      <w:proofErr w:type="spellStart"/>
      <w:r w:rsidRPr="008728A9">
        <w:rPr>
          <w:lang w:val="fr-FR"/>
        </w:rPr>
        <w:t>Jedinstvenoj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mreži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48959BC5" w14:textId="77777777" w:rsidR="008728A9" w:rsidRPr="008728A9" w:rsidRDefault="008728A9" w:rsidP="008728A9">
      <w:pPr>
        <w:jc w:val="center"/>
        <w:rPr>
          <w:lang w:val="fr-FR"/>
        </w:rPr>
      </w:pPr>
    </w:p>
    <w:p w14:paraId="2E85A96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podnosi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u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osam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zahtevu</w:t>
      </w:r>
      <w:proofErr w:type="spellEnd"/>
      <w:r w:rsidRPr="008728A9">
        <w:rPr>
          <w:lang w:val="fr-FR"/>
        </w:rPr>
        <w:t>.</w:t>
      </w:r>
    </w:p>
    <w:p w14:paraId="58C0061E" w14:textId="77777777" w:rsidR="008728A9" w:rsidRPr="008728A9" w:rsidRDefault="008728A9" w:rsidP="008728A9">
      <w:pPr>
        <w:jc w:val="center"/>
        <w:rPr>
          <w:lang w:val="fr-FR"/>
        </w:rPr>
      </w:pPr>
    </w:p>
    <w:p w14:paraId="59B78DD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korisnicima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i </w:t>
      </w:r>
      <w:proofErr w:type="gramStart"/>
      <w:r w:rsidRPr="008728A9">
        <w:rPr>
          <w:lang w:val="fr-FR"/>
        </w:rPr>
        <w:t>to: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korisničko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mobilnog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telefona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nalog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>.</w:t>
      </w:r>
    </w:p>
    <w:p w14:paraId="71C9E60B" w14:textId="77777777" w:rsidR="008728A9" w:rsidRPr="008728A9" w:rsidRDefault="008728A9" w:rsidP="008728A9">
      <w:pPr>
        <w:jc w:val="center"/>
        <w:rPr>
          <w:lang w:val="fr-FR"/>
        </w:rPr>
      </w:pPr>
    </w:p>
    <w:p w14:paraId="698B2BE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pristupu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korišćenju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servisa</w:t>
      </w:r>
      <w:proofErr w:type="spellEnd"/>
      <w:r w:rsidRPr="008728A9">
        <w:rPr>
          <w:lang w:val="fr-FR"/>
        </w:rPr>
        <w:t xml:space="preserve"> (</w:t>
      </w:r>
      <w:proofErr w:type="spellStart"/>
      <w:r w:rsidRPr="008728A9">
        <w:rPr>
          <w:lang w:val="fr-FR"/>
        </w:rPr>
        <w:t>korisničko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, IP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datum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),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komunikacije</w:t>
      </w:r>
      <w:proofErr w:type="spellEnd"/>
      <w:r w:rsidRPr="008728A9">
        <w:rPr>
          <w:lang w:val="fr-FR"/>
        </w:rPr>
        <w:t>.</w:t>
      </w:r>
    </w:p>
    <w:p w14:paraId="1B1F488F" w14:textId="77777777" w:rsidR="008728A9" w:rsidRPr="008728A9" w:rsidRDefault="008728A9" w:rsidP="008728A9">
      <w:pPr>
        <w:jc w:val="center"/>
        <w:rPr>
          <w:lang w:val="fr-FR"/>
        </w:rPr>
      </w:pPr>
    </w:p>
    <w:p w14:paraId="1A2F460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Svrha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obrade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strane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obrađivača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nesmetano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strane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229F5217" w14:textId="77777777" w:rsidR="008728A9" w:rsidRPr="008728A9" w:rsidRDefault="008728A9" w:rsidP="008728A9">
      <w:pPr>
        <w:jc w:val="center"/>
        <w:rPr>
          <w:lang w:val="fr-FR"/>
        </w:rPr>
      </w:pPr>
    </w:p>
    <w:p w14:paraId="551D0F60" w14:textId="77777777" w:rsidR="008728A9" w:rsidRDefault="008728A9" w:rsidP="008728A9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se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56E3B99A" w14:textId="77777777" w:rsidR="008728A9" w:rsidRDefault="008728A9" w:rsidP="008728A9">
      <w:pPr>
        <w:jc w:val="center"/>
      </w:pPr>
    </w:p>
    <w:p w14:paraId="7954401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Portalom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>.</w:t>
      </w:r>
    </w:p>
    <w:p w14:paraId="302B3820" w14:textId="77777777" w:rsidR="008728A9" w:rsidRPr="008728A9" w:rsidRDefault="008728A9" w:rsidP="008728A9">
      <w:pPr>
        <w:jc w:val="center"/>
        <w:rPr>
          <w:lang w:val="fr-FR"/>
        </w:rPr>
      </w:pPr>
    </w:p>
    <w:p w14:paraId="0514FD0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rada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Vlada</w:t>
      </w:r>
      <w:proofErr w:type="spellEnd"/>
      <w:r w:rsidRPr="008728A9">
        <w:rPr>
          <w:lang w:val="fr-FR"/>
        </w:rPr>
        <w:t>.</w:t>
      </w:r>
    </w:p>
    <w:p w14:paraId="113B50AE" w14:textId="77777777" w:rsidR="008728A9" w:rsidRPr="008728A9" w:rsidRDefault="008728A9" w:rsidP="008728A9">
      <w:pPr>
        <w:jc w:val="center"/>
        <w:rPr>
          <w:lang w:val="fr-FR"/>
        </w:rPr>
      </w:pPr>
    </w:p>
    <w:p w14:paraId="2B92EEF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Rad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3EE645B5" w14:textId="77777777" w:rsidR="008728A9" w:rsidRPr="008728A9" w:rsidRDefault="008728A9" w:rsidP="008728A9">
      <w:pPr>
        <w:jc w:val="center"/>
        <w:rPr>
          <w:lang w:val="fr-FR"/>
        </w:rPr>
      </w:pPr>
    </w:p>
    <w:p w14:paraId="230D11A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18</w:t>
      </w:r>
    </w:p>
    <w:p w14:paraId="476A6EBC" w14:textId="77777777" w:rsidR="008728A9" w:rsidRPr="008728A9" w:rsidRDefault="008728A9" w:rsidP="008728A9">
      <w:pPr>
        <w:jc w:val="center"/>
        <w:rPr>
          <w:lang w:val="fr-FR"/>
        </w:rPr>
      </w:pPr>
    </w:p>
    <w:p w14:paraId="5926F7F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:</w:t>
      </w:r>
      <w:proofErr w:type="gramEnd"/>
    </w:p>
    <w:p w14:paraId="4702A3A1" w14:textId="77777777" w:rsidR="008728A9" w:rsidRPr="008728A9" w:rsidRDefault="008728A9" w:rsidP="008728A9">
      <w:pPr>
        <w:jc w:val="center"/>
        <w:rPr>
          <w:lang w:val="fr-FR"/>
        </w:rPr>
      </w:pPr>
    </w:p>
    <w:p w14:paraId="4B4C317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objavljuje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4512F4EE" w14:textId="77777777" w:rsidR="008728A9" w:rsidRPr="008728A9" w:rsidRDefault="008728A9" w:rsidP="008728A9">
      <w:pPr>
        <w:jc w:val="center"/>
        <w:rPr>
          <w:lang w:val="fr-FR"/>
        </w:rPr>
      </w:pPr>
    </w:p>
    <w:p w14:paraId="034B1F9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objavljenim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740872A5" w14:textId="77777777" w:rsidR="008728A9" w:rsidRPr="008728A9" w:rsidRDefault="008728A9" w:rsidP="008728A9">
      <w:pPr>
        <w:jc w:val="center"/>
        <w:rPr>
          <w:lang w:val="fr-FR"/>
        </w:rPr>
      </w:pPr>
    </w:p>
    <w:p w14:paraId="03230F05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poučava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načinu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ostvarivanja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>;</w:t>
      </w:r>
      <w:proofErr w:type="gramEnd"/>
    </w:p>
    <w:p w14:paraId="7303EC95" w14:textId="77777777" w:rsidR="008728A9" w:rsidRPr="008728A9" w:rsidRDefault="008728A9" w:rsidP="008728A9">
      <w:pPr>
        <w:jc w:val="center"/>
        <w:rPr>
          <w:lang w:val="fr-FR"/>
        </w:rPr>
      </w:pPr>
    </w:p>
    <w:p w14:paraId="7898120E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prima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priznavanje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upravnoj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stvari</w:t>
      </w:r>
      <w:proofErr w:type="spellEnd"/>
      <w:r w:rsidRPr="008728A9">
        <w:rPr>
          <w:lang w:val="fr-FR"/>
        </w:rPr>
        <w:t>;</w:t>
      </w:r>
      <w:proofErr w:type="gramEnd"/>
    </w:p>
    <w:p w14:paraId="7CF992A7" w14:textId="77777777" w:rsidR="008728A9" w:rsidRPr="008728A9" w:rsidRDefault="008728A9" w:rsidP="008728A9">
      <w:pPr>
        <w:jc w:val="center"/>
        <w:rPr>
          <w:lang w:val="fr-FR"/>
        </w:rPr>
      </w:pPr>
    </w:p>
    <w:p w14:paraId="0D7BFC5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5) </w:t>
      </w:r>
      <w:proofErr w:type="spellStart"/>
      <w:r w:rsidRPr="008728A9">
        <w:rPr>
          <w:lang w:val="fr-FR"/>
        </w:rPr>
        <w:t>obaveštava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preduzetim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radnjama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donetim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aktima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statusu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 u </w:t>
      </w:r>
      <w:proofErr w:type="spellStart"/>
      <w:proofErr w:type="gram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>;</w:t>
      </w:r>
      <w:proofErr w:type="gramEnd"/>
    </w:p>
    <w:p w14:paraId="688C7031" w14:textId="77777777" w:rsidR="008728A9" w:rsidRPr="008728A9" w:rsidRDefault="008728A9" w:rsidP="008728A9">
      <w:pPr>
        <w:jc w:val="center"/>
        <w:rPr>
          <w:lang w:val="fr-FR"/>
        </w:rPr>
      </w:pPr>
    </w:p>
    <w:p w14:paraId="6EB8F8C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6)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taksi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naknada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troškova</w:t>
      </w:r>
      <w:proofErr w:type="spellEnd"/>
      <w:r w:rsidRPr="008728A9">
        <w:rPr>
          <w:lang w:val="fr-FR"/>
        </w:rPr>
        <w:t>;</w:t>
      </w:r>
      <w:proofErr w:type="gramEnd"/>
    </w:p>
    <w:p w14:paraId="492D5A4A" w14:textId="77777777" w:rsidR="008728A9" w:rsidRPr="008728A9" w:rsidRDefault="008728A9" w:rsidP="008728A9">
      <w:pPr>
        <w:jc w:val="center"/>
        <w:rPr>
          <w:lang w:val="fr-FR"/>
        </w:rPr>
      </w:pPr>
    </w:p>
    <w:p w14:paraId="6BED9AED" w14:textId="77777777" w:rsidR="008728A9" w:rsidRDefault="008728A9" w:rsidP="008728A9">
      <w:pPr>
        <w:jc w:val="center"/>
      </w:pPr>
      <w:r>
        <w:lastRenderedPageBreak/>
        <w:t xml:space="preserve">7) </w:t>
      </w:r>
      <w:proofErr w:type="spellStart"/>
      <w:r>
        <w:t>pribavlja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Servisne</w:t>
      </w:r>
      <w:proofErr w:type="spellEnd"/>
      <w:r>
        <w:t xml:space="preserve"> </w:t>
      </w:r>
      <w:proofErr w:type="spellStart"/>
      <w:r>
        <w:t>magistrale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155D7255" w14:textId="77777777" w:rsidR="008728A9" w:rsidRDefault="008728A9" w:rsidP="008728A9">
      <w:pPr>
        <w:jc w:val="center"/>
      </w:pPr>
    </w:p>
    <w:p w14:paraId="3CF7E0A6" w14:textId="77777777" w:rsidR="008728A9" w:rsidRDefault="008728A9" w:rsidP="008728A9">
      <w:pPr>
        <w:jc w:val="center"/>
      </w:pPr>
      <w:r>
        <w:t xml:space="preserve">8)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statistiku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proofErr w:type="gramStart"/>
      <w:r>
        <w:t>uprave</w:t>
      </w:r>
      <w:proofErr w:type="spellEnd"/>
      <w:r>
        <w:t>;</w:t>
      </w:r>
      <w:proofErr w:type="gramEnd"/>
    </w:p>
    <w:p w14:paraId="0C721BDF" w14:textId="77777777" w:rsidR="008728A9" w:rsidRDefault="008728A9" w:rsidP="008728A9">
      <w:pPr>
        <w:jc w:val="center"/>
      </w:pPr>
    </w:p>
    <w:p w14:paraId="10A3EC24" w14:textId="77777777" w:rsidR="008728A9" w:rsidRDefault="008728A9" w:rsidP="008728A9">
      <w:pPr>
        <w:jc w:val="center"/>
      </w:pPr>
      <w:r>
        <w:t xml:space="preserve">9) </w:t>
      </w:r>
      <w:proofErr w:type="spellStart"/>
      <w:r>
        <w:t>prijavljuje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nepravilnost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eUprava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BA6E868" w14:textId="77777777" w:rsidR="008728A9" w:rsidRDefault="008728A9" w:rsidP="008728A9">
      <w:pPr>
        <w:jc w:val="center"/>
      </w:pPr>
    </w:p>
    <w:p w14:paraId="4D2EDAFC" w14:textId="77777777" w:rsidR="008728A9" w:rsidRDefault="008728A9" w:rsidP="008728A9">
      <w:pPr>
        <w:jc w:val="center"/>
      </w:pPr>
      <w:r>
        <w:t xml:space="preserve">Organ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eUprava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jedinstveno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mesto.</w:t>
      </w:r>
    </w:p>
    <w:p w14:paraId="1993E378" w14:textId="77777777" w:rsidR="008728A9" w:rsidRDefault="008728A9" w:rsidP="008728A9">
      <w:pPr>
        <w:jc w:val="center"/>
      </w:pPr>
    </w:p>
    <w:p w14:paraId="598A37FA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2692534E" w14:textId="77777777" w:rsidR="008728A9" w:rsidRPr="008728A9" w:rsidRDefault="008728A9" w:rsidP="008728A9">
      <w:pPr>
        <w:jc w:val="center"/>
        <w:rPr>
          <w:lang w:val="fr-FR"/>
        </w:rPr>
      </w:pPr>
    </w:p>
    <w:p w14:paraId="569296E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19</w:t>
      </w:r>
    </w:p>
    <w:p w14:paraId="50B2EA6A" w14:textId="77777777" w:rsidR="008728A9" w:rsidRPr="008728A9" w:rsidRDefault="008728A9" w:rsidP="008728A9">
      <w:pPr>
        <w:jc w:val="center"/>
        <w:rPr>
          <w:lang w:val="fr-FR"/>
        </w:rPr>
      </w:pPr>
    </w:p>
    <w:p w14:paraId="7AD7B29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su:</w:t>
      </w:r>
      <w:proofErr w:type="gramEnd"/>
    </w:p>
    <w:p w14:paraId="3FEAE24F" w14:textId="77777777" w:rsidR="008728A9" w:rsidRPr="008728A9" w:rsidRDefault="008728A9" w:rsidP="008728A9">
      <w:pPr>
        <w:jc w:val="center"/>
        <w:rPr>
          <w:lang w:val="fr-FR"/>
        </w:rPr>
      </w:pPr>
    </w:p>
    <w:p w14:paraId="30F8C4FF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glavni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>;</w:t>
      </w:r>
      <w:proofErr w:type="gramEnd"/>
    </w:p>
    <w:p w14:paraId="52AA2B60" w14:textId="77777777" w:rsidR="008728A9" w:rsidRPr="008728A9" w:rsidRDefault="008728A9" w:rsidP="008728A9">
      <w:pPr>
        <w:jc w:val="center"/>
        <w:rPr>
          <w:lang w:val="fr-FR"/>
        </w:rPr>
      </w:pPr>
    </w:p>
    <w:p w14:paraId="654ED95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administrator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Portal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.</w:t>
      </w:r>
    </w:p>
    <w:p w14:paraId="1CF3D14B" w14:textId="77777777" w:rsidR="008728A9" w:rsidRPr="008728A9" w:rsidRDefault="008728A9" w:rsidP="008728A9">
      <w:pPr>
        <w:jc w:val="center"/>
        <w:rPr>
          <w:lang w:val="fr-FR"/>
        </w:rPr>
      </w:pPr>
    </w:p>
    <w:p w14:paraId="50B0EE0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Obaveze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glavnog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2EA977B0" w14:textId="77777777" w:rsidR="008728A9" w:rsidRPr="008728A9" w:rsidRDefault="008728A9" w:rsidP="008728A9">
      <w:pPr>
        <w:jc w:val="center"/>
        <w:rPr>
          <w:lang w:val="fr-FR"/>
        </w:rPr>
      </w:pPr>
    </w:p>
    <w:p w14:paraId="3661644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20</w:t>
      </w:r>
    </w:p>
    <w:p w14:paraId="5151646A" w14:textId="77777777" w:rsidR="008728A9" w:rsidRPr="008728A9" w:rsidRDefault="008728A9" w:rsidP="008728A9">
      <w:pPr>
        <w:jc w:val="center"/>
        <w:rPr>
          <w:lang w:val="fr-FR"/>
        </w:rPr>
      </w:pPr>
    </w:p>
    <w:p w14:paraId="3A86282D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Glavni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:</w:t>
      </w:r>
      <w:proofErr w:type="gramEnd"/>
    </w:p>
    <w:p w14:paraId="47C00EE1" w14:textId="77777777" w:rsidR="008728A9" w:rsidRPr="008728A9" w:rsidRDefault="008728A9" w:rsidP="008728A9">
      <w:pPr>
        <w:jc w:val="center"/>
        <w:rPr>
          <w:lang w:val="fr-FR"/>
        </w:rPr>
      </w:pPr>
    </w:p>
    <w:p w14:paraId="2E07A0F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;</w:t>
      </w:r>
      <w:proofErr w:type="gramEnd"/>
    </w:p>
    <w:p w14:paraId="75B7B5D1" w14:textId="77777777" w:rsidR="008728A9" w:rsidRPr="008728A9" w:rsidRDefault="008728A9" w:rsidP="008728A9">
      <w:pPr>
        <w:jc w:val="center"/>
        <w:rPr>
          <w:lang w:val="fr-FR"/>
        </w:rPr>
      </w:pPr>
    </w:p>
    <w:p w14:paraId="23C6FDB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obezbeđuje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kontinuirani</w:t>
      </w:r>
      <w:proofErr w:type="spellEnd"/>
      <w:r w:rsidRPr="008728A9">
        <w:rPr>
          <w:lang w:val="fr-FR"/>
        </w:rPr>
        <w:t xml:space="preserve"> rad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;</w:t>
      </w:r>
      <w:proofErr w:type="gramEnd"/>
    </w:p>
    <w:p w14:paraId="23FF8FB9" w14:textId="77777777" w:rsidR="008728A9" w:rsidRPr="008728A9" w:rsidRDefault="008728A9" w:rsidP="008728A9">
      <w:pPr>
        <w:jc w:val="center"/>
        <w:rPr>
          <w:lang w:val="fr-FR"/>
        </w:rPr>
      </w:pPr>
    </w:p>
    <w:p w14:paraId="1E3981E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3) na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aktivira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deaktivira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nalog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objavljuje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članom</w:t>
      </w:r>
      <w:proofErr w:type="spellEnd"/>
      <w:r w:rsidRPr="008728A9">
        <w:rPr>
          <w:lang w:val="fr-FR"/>
        </w:rPr>
        <w:t xml:space="preserve"> 17.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>;</w:t>
      </w:r>
    </w:p>
    <w:p w14:paraId="1F3A3325" w14:textId="77777777" w:rsidR="008728A9" w:rsidRPr="008728A9" w:rsidRDefault="008728A9" w:rsidP="008728A9">
      <w:pPr>
        <w:jc w:val="center"/>
        <w:rPr>
          <w:lang w:val="fr-FR"/>
        </w:rPr>
      </w:pPr>
    </w:p>
    <w:p w14:paraId="16C8E85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</w:t>
      </w:r>
      <w:proofErr w:type="spellStart"/>
      <w:r w:rsidRPr="008728A9">
        <w:rPr>
          <w:lang w:val="fr-FR"/>
        </w:rPr>
        <w:t>pruža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tehničku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podršku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korisnicima</w:t>
      </w:r>
      <w:proofErr w:type="spellEnd"/>
      <w:r w:rsidRPr="008728A9">
        <w:rPr>
          <w:lang w:val="fr-FR"/>
        </w:rPr>
        <w:t xml:space="preserve"> i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objavljuje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uputstvo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korišćenje</w:t>
      </w:r>
      <w:proofErr w:type="spellEnd"/>
      <w:r w:rsidRPr="008728A9">
        <w:rPr>
          <w:lang w:val="fr-FR"/>
        </w:rPr>
        <w:t>.</w:t>
      </w:r>
    </w:p>
    <w:p w14:paraId="3484FEAF" w14:textId="77777777" w:rsidR="008728A9" w:rsidRPr="008728A9" w:rsidRDefault="008728A9" w:rsidP="008728A9">
      <w:pPr>
        <w:jc w:val="center"/>
        <w:rPr>
          <w:lang w:val="fr-FR"/>
        </w:rPr>
      </w:pPr>
    </w:p>
    <w:p w14:paraId="6D2B4D3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Obaveze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313D7E43" w14:textId="77777777" w:rsidR="008728A9" w:rsidRPr="008728A9" w:rsidRDefault="008728A9" w:rsidP="008728A9">
      <w:pPr>
        <w:jc w:val="center"/>
        <w:rPr>
          <w:lang w:val="fr-FR"/>
        </w:rPr>
      </w:pPr>
    </w:p>
    <w:p w14:paraId="1F21970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21</w:t>
      </w:r>
    </w:p>
    <w:p w14:paraId="66AA997D" w14:textId="77777777" w:rsidR="008728A9" w:rsidRPr="008728A9" w:rsidRDefault="008728A9" w:rsidP="008728A9">
      <w:pPr>
        <w:jc w:val="center"/>
        <w:rPr>
          <w:lang w:val="fr-FR"/>
        </w:rPr>
      </w:pPr>
    </w:p>
    <w:p w14:paraId="39CF3CF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Administrator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:</w:t>
      </w:r>
      <w:proofErr w:type="gramEnd"/>
    </w:p>
    <w:p w14:paraId="5E634A97" w14:textId="77777777" w:rsidR="008728A9" w:rsidRPr="008728A9" w:rsidRDefault="008728A9" w:rsidP="008728A9">
      <w:pPr>
        <w:jc w:val="center"/>
        <w:rPr>
          <w:lang w:val="fr-FR"/>
        </w:rPr>
      </w:pPr>
    </w:p>
    <w:p w14:paraId="223161C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nalozima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dodeljuje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nivoe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>;</w:t>
      </w:r>
      <w:proofErr w:type="gramEnd"/>
    </w:p>
    <w:p w14:paraId="5B81618A" w14:textId="77777777" w:rsidR="008728A9" w:rsidRPr="008728A9" w:rsidRDefault="008728A9" w:rsidP="008728A9">
      <w:pPr>
        <w:jc w:val="center"/>
        <w:rPr>
          <w:lang w:val="fr-FR"/>
        </w:rPr>
      </w:pPr>
    </w:p>
    <w:p w14:paraId="0D87DF3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obezbeđuje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;</w:t>
      </w:r>
      <w:proofErr w:type="gramEnd"/>
    </w:p>
    <w:p w14:paraId="308A68DE" w14:textId="77777777" w:rsidR="008728A9" w:rsidRPr="008728A9" w:rsidRDefault="008728A9" w:rsidP="008728A9">
      <w:pPr>
        <w:jc w:val="center"/>
        <w:rPr>
          <w:lang w:val="fr-FR"/>
        </w:rPr>
      </w:pPr>
    </w:p>
    <w:p w14:paraId="48E5CF1C" w14:textId="77777777" w:rsidR="008728A9" w:rsidRDefault="008728A9" w:rsidP="008728A9">
      <w:pPr>
        <w:jc w:val="center"/>
      </w:pPr>
      <w:r>
        <w:t xml:space="preserve">3)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3347436F" w14:textId="77777777" w:rsidR="008728A9" w:rsidRDefault="008728A9" w:rsidP="008728A9">
      <w:pPr>
        <w:jc w:val="center"/>
      </w:pPr>
    </w:p>
    <w:p w14:paraId="4FF2C021" w14:textId="77777777" w:rsidR="008728A9" w:rsidRDefault="008728A9" w:rsidP="008728A9">
      <w:pPr>
        <w:jc w:val="center"/>
      </w:pPr>
      <w:r>
        <w:t xml:space="preserve">4)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organa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proofErr w:type="gramStart"/>
      <w:r>
        <w:t>uprave</w:t>
      </w:r>
      <w:proofErr w:type="spellEnd"/>
      <w:r>
        <w:t>;</w:t>
      </w:r>
      <w:proofErr w:type="gramEnd"/>
    </w:p>
    <w:p w14:paraId="2EC1A4C8" w14:textId="77777777" w:rsidR="008728A9" w:rsidRDefault="008728A9" w:rsidP="008728A9">
      <w:pPr>
        <w:jc w:val="center"/>
      </w:pPr>
    </w:p>
    <w:p w14:paraId="55DB4A9F" w14:textId="77777777" w:rsidR="008728A9" w:rsidRDefault="008728A9" w:rsidP="008728A9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registraciju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58CA97EB" w14:textId="77777777" w:rsidR="008728A9" w:rsidRDefault="008728A9" w:rsidP="008728A9">
      <w:pPr>
        <w:jc w:val="center"/>
      </w:pPr>
    </w:p>
    <w:p w14:paraId="6F32EA42" w14:textId="77777777" w:rsidR="008728A9" w:rsidRDefault="008728A9" w:rsidP="008728A9">
      <w:pPr>
        <w:jc w:val="center"/>
      </w:pPr>
      <w:r>
        <w:t xml:space="preserve">6)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registraciji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brisanju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evidencije</w:t>
      </w:r>
      <w:proofErr w:type="spellEnd"/>
      <w:r>
        <w:t>;</w:t>
      </w:r>
      <w:proofErr w:type="gramEnd"/>
    </w:p>
    <w:p w14:paraId="0F51E8A8" w14:textId="77777777" w:rsidR="008728A9" w:rsidRDefault="008728A9" w:rsidP="008728A9">
      <w:pPr>
        <w:jc w:val="center"/>
      </w:pPr>
    </w:p>
    <w:p w14:paraId="5457201D" w14:textId="77777777" w:rsidR="008728A9" w:rsidRDefault="008728A9" w:rsidP="008728A9">
      <w:pPr>
        <w:jc w:val="center"/>
      </w:pPr>
      <w:r>
        <w:t xml:space="preserve">7)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da mu je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proofErr w:type="gramStart"/>
      <w:r>
        <w:t>sandučića</w:t>
      </w:r>
      <w:proofErr w:type="spellEnd"/>
      <w:r>
        <w:t>;</w:t>
      </w:r>
      <w:proofErr w:type="gramEnd"/>
    </w:p>
    <w:p w14:paraId="2D77E362" w14:textId="77777777" w:rsidR="008728A9" w:rsidRDefault="008728A9" w:rsidP="008728A9">
      <w:pPr>
        <w:jc w:val="center"/>
      </w:pPr>
    </w:p>
    <w:p w14:paraId="6B5B0130" w14:textId="77777777" w:rsidR="008728A9" w:rsidRDefault="008728A9" w:rsidP="008728A9">
      <w:pPr>
        <w:jc w:val="center"/>
      </w:pPr>
      <w:r>
        <w:t xml:space="preserve">8)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lice organa o </w:t>
      </w:r>
      <w:proofErr w:type="spellStart"/>
      <w:r>
        <w:t>promeni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>.</w:t>
      </w:r>
    </w:p>
    <w:p w14:paraId="1D497F6F" w14:textId="77777777" w:rsidR="008728A9" w:rsidRDefault="008728A9" w:rsidP="008728A9">
      <w:pPr>
        <w:jc w:val="center"/>
      </w:pPr>
    </w:p>
    <w:p w14:paraId="27AA758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Plaćanje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516AA7D6" w14:textId="77777777" w:rsidR="008728A9" w:rsidRPr="008728A9" w:rsidRDefault="008728A9" w:rsidP="008728A9">
      <w:pPr>
        <w:jc w:val="center"/>
        <w:rPr>
          <w:lang w:val="fr-FR"/>
        </w:rPr>
      </w:pPr>
    </w:p>
    <w:p w14:paraId="03B58BA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22</w:t>
      </w:r>
    </w:p>
    <w:p w14:paraId="66BAF6AE" w14:textId="77777777" w:rsidR="008728A9" w:rsidRPr="008728A9" w:rsidRDefault="008728A9" w:rsidP="008728A9">
      <w:pPr>
        <w:jc w:val="center"/>
        <w:rPr>
          <w:lang w:val="fr-FR"/>
        </w:rPr>
      </w:pPr>
    </w:p>
    <w:p w14:paraId="2D9664D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takse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>.</w:t>
      </w:r>
    </w:p>
    <w:p w14:paraId="7DA6D6E7" w14:textId="77777777" w:rsidR="008728A9" w:rsidRPr="008728A9" w:rsidRDefault="008728A9" w:rsidP="008728A9">
      <w:pPr>
        <w:jc w:val="center"/>
        <w:rPr>
          <w:lang w:val="fr-FR"/>
        </w:rPr>
      </w:pPr>
    </w:p>
    <w:p w14:paraId="048F5D7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1.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prikuplja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izvršenom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sadrže</w:t>
      </w:r>
      <w:proofErr w:type="spellEnd"/>
      <w:r w:rsidRPr="008728A9">
        <w:rPr>
          <w:lang w:val="fr-FR"/>
        </w:rPr>
        <w:t>:</w:t>
      </w:r>
    </w:p>
    <w:p w14:paraId="0B01A0AF" w14:textId="77777777" w:rsidR="008728A9" w:rsidRPr="008728A9" w:rsidRDefault="008728A9" w:rsidP="008728A9">
      <w:pPr>
        <w:jc w:val="center"/>
        <w:rPr>
          <w:lang w:val="fr-FR"/>
        </w:rPr>
      </w:pPr>
    </w:p>
    <w:p w14:paraId="587E161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platiocu</w:t>
      </w:r>
      <w:proofErr w:type="spellEnd"/>
      <w:r w:rsidRPr="008728A9">
        <w:rPr>
          <w:lang w:val="fr-FR"/>
        </w:rPr>
        <w:t xml:space="preserve">, i </w:t>
      </w:r>
      <w:proofErr w:type="gramStart"/>
      <w:r w:rsidRPr="008728A9">
        <w:rPr>
          <w:lang w:val="fr-FR"/>
        </w:rPr>
        <w:t>to: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fizičko</w:t>
      </w:r>
      <w:proofErr w:type="spellEnd"/>
      <w:r w:rsidRPr="008728A9">
        <w:rPr>
          <w:lang w:val="fr-FR"/>
        </w:rPr>
        <w:t xml:space="preserve"> lice,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naziv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poreski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identifikacioni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sedišta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pravno</w:t>
      </w:r>
      <w:proofErr w:type="spellEnd"/>
      <w:r w:rsidRPr="008728A9">
        <w:rPr>
          <w:lang w:val="fr-FR"/>
        </w:rPr>
        <w:t xml:space="preserve"> lice;</w:t>
      </w:r>
    </w:p>
    <w:p w14:paraId="78234DBE" w14:textId="77777777" w:rsidR="008728A9" w:rsidRPr="008728A9" w:rsidRDefault="008728A9" w:rsidP="008728A9">
      <w:pPr>
        <w:jc w:val="center"/>
        <w:rPr>
          <w:lang w:val="fr-FR"/>
        </w:rPr>
      </w:pPr>
    </w:p>
    <w:p w14:paraId="7D6A71D9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primaocu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uplate</w:t>
      </w:r>
      <w:proofErr w:type="spellEnd"/>
      <w:r w:rsidRPr="008728A9">
        <w:rPr>
          <w:lang w:val="fr-FR"/>
        </w:rPr>
        <w:t xml:space="preserve">, i </w:t>
      </w:r>
      <w:proofErr w:type="gramStart"/>
      <w:r w:rsidRPr="008728A9">
        <w:rPr>
          <w:lang w:val="fr-FR"/>
        </w:rPr>
        <w:t>to: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fizičko</w:t>
      </w:r>
      <w:proofErr w:type="spellEnd"/>
      <w:r w:rsidRPr="008728A9">
        <w:rPr>
          <w:lang w:val="fr-FR"/>
        </w:rPr>
        <w:t xml:space="preserve"> lice,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naziv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poreski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identifikacioni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sedišta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pravno</w:t>
      </w:r>
      <w:proofErr w:type="spellEnd"/>
      <w:r w:rsidRPr="008728A9">
        <w:rPr>
          <w:lang w:val="fr-FR"/>
        </w:rPr>
        <w:t xml:space="preserve"> lice, </w:t>
      </w:r>
      <w:proofErr w:type="spellStart"/>
      <w:r w:rsidRPr="008728A9">
        <w:rPr>
          <w:lang w:val="fr-FR"/>
        </w:rPr>
        <w:t>iznos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svrha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uplate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plaćanja</w:t>
      </w:r>
      <w:proofErr w:type="spellEnd"/>
      <w:r w:rsidRPr="008728A9">
        <w:rPr>
          <w:lang w:val="fr-FR"/>
        </w:rPr>
        <w:t>.</w:t>
      </w:r>
    </w:p>
    <w:p w14:paraId="779E8D89" w14:textId="77777777" w:rsidR="008728A9" w:rsidRPr="008728A9" w:rsidRDefault="008728A9" w:rsidP="008728A9">
      <w:pPr>
        <w:jc w:val="center"/>
        <w:rPr>
          <w:lang w:val="fr-FR"/>
        </w:rPr>
      </w:pPr>
    </w:p>
    <w:p w14:paraId="18A8BCC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Svrha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obrade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2.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vršenje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.</w:t>
      </w:r>
    </w:p>
    <w:p w14:paraId="1C5EE973" w14:textId="77777777" w:rsidR="008728A9" w:rsidRPr="008728A9" w:rsidRDefault="008728A9" w:rsidP="008728A9">
      <w:pPr>
        <w:jc w:val="center"/>
        <w:rPr>
          <w:lang w:val="fr-FR"/>
        </w:rPr>
      </w:pPr>
    </w:p>
    <w:p w14:paraId="002E9B6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2.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čuvaju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deset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godina</w:t>
      </w:r>
      <w:proofErr w:type="spellEnd"/>
      <w:r w:rsidRPr="008728A9">
        <w:rPr>
          <w:lang w:val="fr-FR"/>
        </w:rPr>
        <w:t>.</w:t>
      </w:r>
    </w:p>
    <w:p w14:paraId="170B6701" w14:textId="77777777" w:rsidR="008728A9" w:rsidRPr="008728A9" w:rsidRDefault="008728A9" w:rsidP="008728A9">
      <w:pPr>
        <w:jc w:val="center"/>
        <w:rPr>
          <w:lang w:val="fr-FR"/>
        </w:rPr>
      </w:pPr>
    </w:p>
    <w:p w14:paraId="2B7B3C8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Radi </w:t>
      </w:r>
      <w:proofErr w:type="spellStart"/>
      <w:r w:rsidRPr="008728A9">
        <w:rPr>
          <w:lang w:val="fr-FR"/>
        </w:rPr>
        <w:t>omogućavanja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1.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prihvata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instrumenata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prenosa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novčanih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sredstava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utvrđene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platne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>.</w:t>
      </w:r>
    </w:p>
    <w:p w14:paraId="31CDBA80" w14:textId="77777777" w:rsidR="008728A9" w:rsidRPr="008728A9" w:rsidRDefault="008728A9" w:rsidP="008728A9">
      <w:pPr>
        <w:jc w:val="center"/>
        <w:rPr>
          <w:lang w:val="fr-FR"/>
        </w:rPr>
      </w:pPr>
    </w:p>
    <w:p w14:paraId="3C789A0A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5.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Vlada</w:t>
      </w:r>
      <w:proofErr w:type="spellEnd"/>
      <w:r w:rsidRPr="008728A9">
        <w:rPr>
          <w:lang w:val="fr-FR"/>
        </w:rPr>
        <w:t>.</w:t>
      </w:r>
    </w:p>
    <w:p w14:paraId="79BA4DCB" w14:textId="77777777" w:rsidR="008728A9" w:rsidRPr="008728A9" w:rsidRDefault="008728A9" w:rsidP="008728A9">
      <w:pPr>
        <w:jc w:val="center"/>
        <w:rPr>
          <w:lang w:val="fr-FR"/>
        </w:rPr>
      </w:pPr>
    </w:p>
    <w:p w14:paraId="7B474E9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</w:p>
    <w:p w14:paraId="799FF68F" w14:textId="77777777" w:rsidR="008728A9" w:rsidRPr="008728A9" w:rsidRDefault="008728A9" w:rsidP="008728A9">
      <w:pPr>
        <w:jc w:val="center"/>
        <w:rPr>
          <w:lang w:val="fr-FR"/>
        </w:rPr>
      </w:pPr>
    </w:p>
    <w:p w14:paraId="08C2D33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23</w:t>
      </w:r>
    </w:p>
    <w:p w14:paraId="352CF9C2" w14:textId="77777777" w:rsidR="008728A9" w:rsidRPr="008728A9" w:rsidRDefault="008728A9" w:rsidP="008728A9">
      <w:pPr>
        <w:jc w:val="center"/>
        <w:rPr>
          <w:lang w:val="fr-FR"/>
        </w:rPr>
      </w:pPr>
    </w:p>
    <w:p w14:paraId="1976641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da:</w:t>
      </w:r>
      <w:proofErr w:type="gramEnd"/>
    </w:p>
    <w:p w14:paraId="6DEA8D4F" w14:textId="77777777" w:rsidR="008728A9" w:rsidRPr="008728A9" w:rsidRDefault="008728A9" w:rsidP="008728A9">
      <w:pPr>
        <w:jc w:val="center"/>
        <w:rPr>
          <w:lang w:val="fr-FR"/>
        </w:rPr>
      </w:pPr>
    </w:p>
    <w:p w14:paraId="5A3C106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ostvaruje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ispunjava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4D4F01D5" w14:textId="77777777" w:rsidR="008728A9" w:rsidRPr="008728A9" w:rsidRDefault="008728A9" w:rsidP="008728A9">
      <w:pPr>
        <w:jc w:val="center"/>
        <w:rPr>
          <w:lang w:val="fr-FR"/>
        </w:rPr>
      </w:pPr>
    </w:p>
    <w:p w14:paraId="6B06393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podnosi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komunicira</w:t>
      </w:r>
      <w:proofErr w:type="spellEnd"/>
      <w:r w:rsidRPr="008728A9">
        <w:rPr>
          <w:lang w:val="fr-FR"/>
        </w:rPr>
        <w:t xml:space="preserve"> sa </w:t>
      </w:r>
      <w:proofErr w:type="spellStart"/>
      <w:proofErr w:type="gramStart"/>
      <w:r w:rsidRPr="008728A9">
        <w:rPr>
          <w:lang w:val="fr-FR"/>
        </w:rPr>
        <w:t>organom</w:t>
      </w:r>
      <w:proofErr w:type="spellEnd"/>
      <w:r w:rsidRPr="008728A9">
        <w:rPr>
          <w:lang w:val="fr-FR"/>
        </w:rPr>
        <w:t>;</w:t>
      </w:r>
      <w:proofErr w:type="gramEnd"/>
    </w:p>
    <w:p w14:paraId="68CE084F" w14:textId="77777777" w:rsidR="008728A9" w:rsidRPr="008728A9" w:rsidRDefault="008728A9" w:rsidP="008728A9">
      <w:pPr>
        <w:jc w:val="center"/>
        <w:rPr>
          <w:lang w:val="fr-FR"/>
        </w:rPr>
      </w:pPr>
    </w:p>
    <w:p w14:paraId="4321BF5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prima </w:t>
      </w:r>
      <w:proofErr w:type="spellStart"/>
      <w:r w:rsidRPr="008728A9">
        <w:rPr>
          <w:lang w:val="fr-FR"/>
        </w:rPr>
        <w:t>obaveštenja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preduzetim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radnjama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donetim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aktima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prati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status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>;</w:t>
      </w:r>
      <w:proofErr w:type="gramEnd"/>
    </w:p>
    <w:p w14:paraId="00B6B4D1" w14:textId="77777777" w:rsidR="008728A9" w:rsidRPr="008728A9" w:rsidRDefault="008728A9" w:rsidP="008728A9">
      <w:pPr>
        <w:jc w:val="center"/>
        <w:rPr>
          <w:lang w:val="fr-FR"/>
        </w:rPr>
      </w:pPr>
    </w:p>
    <w:p w14:paraId="7C43769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prima </w:t>
      </w:r>
      <w:proofErr w:type="spellStart"/>
      <w:r w:rsidRPr="008728A9">
        <w:rPr>
          <w:lang w:val="fr-FR"/>
        </w:rPr>
        <w:t>akte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>;</w:t>
      </w:r>
      <w:proofErr w:type="gramEnd"/>
    </w:p>
    <w:p w14:paraId="43294F54" w14:textId="77777777" w:rsidR="008728A9" w:rsidRPr="008728A9" w:rsidRDefault="008728A9" w:rsidP="008728A9">
      <w:pPr>
        <w:jc w:val="center"/>
        <w:rPr>
          <w:lang w:val="fr-FR"/>
        </w:rPr>
      </w:pPr>
    </w:p>
    <w:p w14:paraId="22D5320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5)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funkcionalnosti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>.</w:t>
      </w:r>
    </w:p>
    <w:p w14:paraId="67ED9261" w14:textId="77777777" w:rsidR="008728A9" w:rsidRPr="008728A9" w:rsidRDefault="008728A9" w:rsidP="008728A9">
      <w:pPr>
        <w:jc w:val="center"/>
        <w:rPr>
          <w:lang w:val="fr-FR"/>
        </w:rPr>
      </w:pPr>
    </w:p>
    <w:p w14:paraId="201590E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Uspostavljanje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upravi</w:t>
      </w:r>
      <w:proofErr w:type="spellEnd"/>
    </w:p>
    <w:p w14:paraId="76646C1E" w14:textId="77777777" w:rsidR="008728A9" w:rsidRPr="008728A9" w:rsidRDefault="008728A9" w:rsidP="008728A9">
      <w:pPr>
        <w:jc w:val="center"/>
        <w:rPr>
          <w:lang w:val="fr-FR"/>
        </w:rPr>
      </w:pPr>
    </w:p>
    <w:p w14:paraId="0594AD5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24</w:t>
      </w:r>
    </w:p>
    <w:p w14:paraId="33C9BDFD" w14:textId="77777777" w:rsidR="008728A9" w:rsidRPr="008728A9" w:rsidRDefault="008728A9" w:rsidP="008728A9">
      <w:pPr>
        <w:jc w:val="center"/>
        <w:rPr>
          <w:lang w:val="fr-FR"/>
        </w:rPr>
      </w:pPr>
    </w:p>
    <w:p w14:paraId="5D8A6A4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Odredbe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odnose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shodno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primenjuju</w:t>
      </w:r>
      <w:proofErr w:type="spellEnd"/>
      <w:r w:rsidRPr="008728A9">
        <w:rPr>
          <w:lang w:val="fr-FR"/>
        </w:rPr>
        <w:t xml:space="preserve"> i na </w:t>
      </w:r>
      <w:proofErr w:type="spellStart"/>
      <w:r w:rsidRPr="008728A9">
        <w:rPr>
          <w:lang w:val="fr-FR"/>
        </w:rPr>
        <w:t>druge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portale </w:t>
      </w:r>
      <w:proofErr w:type="spellStart"/>
      <w:r w:rsidRPr="008728A9">
        <w:rPr>
          <w:lang w:val="fr-FR"/>
        </w:rPr>
        <w:t>određene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.</w:t>
      </w:r>
    </w:p>
    <w:p w14:paraId="221BF7B1" w14:textId="77777777" w:rsidR="008728A9" w:rsidRPr="008728A9" w:rsidRDefault="008728A9" w:rsidP="008728A9">
      <w:pPr>
        <w:jc w:val="center"/>
        <w:rPr>
          <w:lang w:val="fr-FR"/>
        </w:rPr>
      </w:pPr>
    </w:p>
    <w:p w14:paraId="25FA093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Ponovna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upotreba</w:t>
      </w:r>
      <w:proofErr w:type="spellEnd"/>
    </w:p>
    <w:p w14:paraId="044104AA" w14:textId="77777777" w:rsidR="008728A9" w:rsidRPr="008728A9" w:rsidRDefault="008728A9" w:rsidP="008728A9">
      <w:pPr>
        <w:jc w:val="center"/>
        <w:rPr>
          <w:lang w:val="fr-FR"/>
        </w:rPr>
      </w:pPr>
    </w:p>
    <w:p w14:paraId="4D5C944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25</w:t>
      </w:r>
    </w:p>
    <w:p w14:paraId="73B102D7" w14:textId="77777777" w:rsidR="008728A9" w:rsidRPr="008728A9" w:rsidRDefault="008728A9" w:rsidP="008728A9">
      <w:pPr>
        <w:jc w:val="center"/>
        <w:rPr>
          <w:lang w:val="fr-FR"/>
        </w:rPr>
      </w:pPr>
    </w:p>
    <w:p w14:paraId="68C6E1E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Svako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pravo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komercijalne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nekomercijalne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svrhe</w:t>
      </w:r>
      <w:proofErr w:type="spellEnd"/>
      <w:r w:rsidRPr="008728A9">
        <w:rPr>
          <w:lang w:val="fr-FR"/>
        </w:rPr>
        <w:t>.</w:t>
      </w:r>
    </w:p>
    <w:p w14:paraId="30D50EB2" w14:textId="77777777" w:rsidR="008728A9" w:rsidRPr="008728A9" w:rsidRDefault="008728A9" w:rsidP="008728A9">
      <w:pPr>
        <w:jc w:val="center"/>
        <w:rPr>
          <w:lang w:val="fr-FR"/>
        </w:rPr>
      </w:pPr>
    </w:p>
    <w:p w14:paraId="78A189D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podnosi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raspolaže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>.</w:t>
      </w:r>
    </w:p>
    <w:p w14:paraId="683212BC" w14:textId="77777777" w:rsidR="008728A9" w:rsidRPr="008728A9" w:rsidRDefault="008728A9" w:rsidP="008728A9">
      <w:pPr>
        <w:jc w:val="center"/>
        <w:rPr>
          <w:lang w:val="fr-FR"/>
        </w:rPr>
      </w:pPr>
    </w:p>
    <w:p w14:paraId="6405AC7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naziv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podnosioca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adresu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precizan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opis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traži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oblik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dobijanja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>.</w:t>
      </w:r>
    </w:p>
    <w:p w14:paraId="48B5EF80" w14:textId="77777777" w:rsidR="008728A9" w:rsidRPr="008728A9" w:rsidRDefault="008728A9" w:rsidP="008728A9">
      <w:pPr>
        <w:jc w:val="center"/>
        <w:rPr>
          <w:lang w:val="fr-FR"/>
        </w:rPr>
      </w:pPr>
    </w:p>
    <w:p w14:paraId="06B1EA0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U </w:t>
      </w:r>
      <w:proofErr w:type="spellStart"/>
      <w:r w:rsidRPr="008728A9">
        <w:rPr>
          <w:lang w:val="fr-FR"/>
        </w:rPr>
        <w:t>zahtevu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obavezno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svrha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traženih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726BD0ED" w14:textId="77777777" w:rsidR="008728A9" w:rsidRPr="008728A9" w:rsidRDefault="008728A9" w:rsidP="008728A9">
      <w:pPr>
        <w:jc w:val="center"/>
        <w:rPr>
          <w:lang w:val="fr-FR"/>
        </w:rPr>
      </w:pPr>
    </w:p>
    <w:p w14:paraId="2D3B11C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odbiti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ako se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odnosi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na:</w:t>
      </w:r>
      <w:proofErr w:type="gramEnd"/>
    </w:p>
    <w:p w14:paraId="4E24E41E" w14:textId="77777777" w:rsidR="008728A9" w:rsidRPr="008728A9" w:rsidRDefault="008728A9" w:rsidP="008728A9">
      <w:pPr>
        <w:jc w:val="center"/>
        <w:rPr>
          <w:lang w:val="fr-FR"/>
        </w:rPr>
      </w:pPr>
    </w:p>
    <w:p w14:paraId="785025E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može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ograničiti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ostvarivanje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informacijama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slobodan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informacijama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>;</w:t>
      </w:r>
      <w:proofErr w:type="gramEnd"/>
    </w:p>
    <w:p w14:paraId="35CB8C1A" w14:textId="77777777" w:rsidR="008728A9" w:rsidRPr="008728A9" w:rsidRDefault="008728A9" w:rsidP="008728A9">
      <w:pPr>
        <w:jc w:val="center"/>
        <w:rPr>
          <w:lang w:val="fr-FR"/>
        </w:rPr>
      </w:pPr>
    </w:p>
    <w:p w14:paraId="5CCA924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posedu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upućen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čija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upotreba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izvan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delokruga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obavlja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proofErr w:type="gram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;</w:t>
      </w:r>
      <w:proofErr w:type="gramEnd"/>
    </w:p>
    <w:p w14:paraId="625B20B5" w14:textId="77777777" w:rsidR="008728A9" w:rsidRPr="008728A9" w:rsidRDefault="008728A9" w:rsidP="008728A9">
      <w:pPr>
        <w:jc w:val="center"/>
        <w:rPr>
          <w:lang w:val="fr-FR"/>
        </w:rPr>
      </w:pPr>
    </w:p>
    <w:p w14:paraId="5D02BB4F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isključivo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intelektualne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svojine</w:t>
      </w:r>
      <w:proofErr w:type="spellEnd"/>
      <w:r w:rsidRPr="008728A9">
        <w:rPr>
          <w:lang w:val="fr-FR"/>
        </w:rPr>
        <w:t>;</w:t>
      </w:r>
      <w:proofErr w:type="gramEnd"/>
    </w:p>
    <w:p w14:paraId="4CD8B3B2" w14:textId="77777777" w:rsidR="008728A9" w:rsidRPr="008728A9" w:rsidRDefault="008728A9" w:rsidP="008728A9">
      <w:pPr>
        <w:jc w:val="center"/>
        <w:rPr>
          <w:lang w:val="fr-FR"/>
        </w:rPr>
      </w:pPr>
    </w:p>
    <w:p w14:paraId="3072800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medijskih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obavljaju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radiodifuznu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delatnost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odnose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medijske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delatnost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medijskih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medija</w:t>
      </w:r>
      <w:proofErr w:type="spellEnd"/>
      <w:r w:rsidRPr="008728A9">
        <w:rPr>
          <w:lang w:val="fr-FR"/>
        </w:rPr>
        <w:t>;</w:t>
      </w:r>
      <w:proofErr w:type="gramEnd"/>
    </w:p>
    <w:p w14:paraId="33A5F6D1" w14:textId="77777777" w:rsidR="008728A9" w:rsidRPr="008728A9" w:rsidRDefault="008728A9" w:rsidP="008728A9">
      <w:pPr>
        <w:jc w:val="center"/>
        <w:rPr>
          <w:lang w:val="fr-FR"/>
        </w:rPr>
      </w:pPr>
    </w:p>
    <w:p w14:paraId="00FA6FD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5)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rezultat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istraživanja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obrazovnih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naučnih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ustanova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biblioteka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ustanovama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visokog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obrazovanja</w:t>
      </w:r>
      <w:proofErr w:type="spellEnd"/>
      <w:r w:rsidRPr="008728A9">
        <w:rPr>
          <w:lang w:val="fr-FR"/>
        </w:rPr>
        <w:t>.</w:t>
      </w:r>
    </w:p>
    <w:p w14:paraId="22A162A0" w14:textId="77777777" w:rsidR="008728A9" w:rsidRPr="008728A9" w:rsidRDefault="008728A9" w:rsidP="008728A9">
      <w:pPr>
        <w:jc w:val="center"/>
        <w:rPr>
          <w:lang w:val="fr-FR"/>
        </w:rPr>
      </w:pPr>
    </w:p>
    <w:p w14:paraId="24514D9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odbije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zbog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intelektualne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svojine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obaveštenje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nosiocu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intelektualne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svojine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ukoliko</w:t>
      </w:r>
      <w:proofErr w:type="spellEnd"/>
      <w:r w:rsidRPr="008728A9">
        <w:rPr>
          <w:lang w:val="fr-FR"/>
        </w:rPr>
        <w:t xml:space="preserve"> mu je </w:t>
      </w:r>
      <w:proofErr w:type="spellStart"/>
      <w:r w:rsidRPr="008728A9">
        <w:rPr>
          <w:lang w:val="fr-FR"/>
        </w:rPr>
        <w:t>poznat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licu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prenelo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intelektualne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svojine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intelektualne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svojine</w:t>
      </w:r>
      <w:proofErr w:type="spellEnd"/>
      <w:r w:rsidRPr="008728A9">
        <w:rPr>
          <w:lang w:val="fr-FR"/>
        </w:rPr>
        <w:t>.</w:t>
      </w:r>
    </w:p>
    <w:p w14:paraId="5E1AB1C5" w14:textId="77777777" w:rsidR="008728A9" w:rsidRPr="008728A9" w:rsidRDefault="008728A9" w:rsidP="008728A9">
      <w:pPr>
        <w:jc w:val="center"/>
        <w:rPr>
          <w:lang w:val="fr-FR"/>
        </w:rPr>
      </w:pPr>
    </w:p>
    <w:p w14:paraId="4122CA3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ne </w:t>
      </w:r>
      <w:proofErr w:type="spellStart"/>
      <w:r w:rsidRPr="008728A9">
        <w:rPr>
          <w:lang w:val="fr-FR"/>
        </w:rPr>
        <w:t>naplaćuje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naknadu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osim</w:t>
      </w:r>
      <w:proofErr w:type="spellEnd"/>
      <w:r w:rsidRPr="008728A9">
        <w:rPr>
          <w:lang w:val="fr-FR"/>
        </w:rPr>
        <w:t xml:space="preserve"> ako to </w:t>
      </w:r>
      <w:proofErr w:type="spellStart"/>
      <w:r w:rsidRPr="008728A9">
        <w:rPr>
          <w:lang w:val="fr-FR"/>
        </w:rPr>
        <w:t>posebnim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drugačije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utvrđeno</w:t>
      </w:r>
      <w:proofErr w:type="spellEnd"/>
      <w:r w:rsidRPr="008728A9">
        <w:rPr>
          <w:lang w:val="fr-FR"/>
        </w:rPr>
        <w:t>.</w:t>
      </w:r>
    </w:p>
    <w:p w14:paraId="6EB38015" w14:textId="77777777" w:rsidR="008728A9" w:rsidRPr="008728A9" w:rsidRDefault="008728A9" w:rsidP="008728A9">
      <w:pPr>
        <w:jc w:val="center"/>
        <w:rPr>
          <w:lang w:val="fr-FR"/>
        </w:rPr>
      </w:pPr>
    </w:p>
    <w:p w14:paraId="77458E0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U </w:t>
      </w:r>
      <w:proofErr w:type="spellStart"/>
      <w:r w:rsidRPr="008728A9">
        <w:rPr>
          <w:lang w:val="fr-FR"/>
        </w:rPr>
        <w:t>slučaju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naplaćuje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naknadu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iznos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naknade</w:t>
      </w:r>
      <w:proofErr w:type="spellEnd"/>
      <w:r w:rsidRPr="008728A9">
        <w:rPr>
          <w:lang w:val="fr-FR"/>
        </w:rPr>
        <w:t xml:space="preserve"> ne </w:t>
      </w:r>
      <w:proofErr w:type="spellStart"/>
      <w:r w:rsidRPr="008728A9">
        <w:rPr>
          <w:lang w:val="fr-FR"/>
        </w:rPr>
        <w:t>sme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prelaziti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ukupan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iznos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troškova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prikupljanja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proizvodnje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reprodukcije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davanja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42659740" w14:textId="77777777" w:rsidR="008728A9" w:rsidRPr="008728A9" w:rsidRDefault="008728A9" w:rsidP="008728A9">
      <w:pPr>
        <w:jc w:val="center"/>
        <w:rPr>
          <w:lang w:val="fr-FR"/>
        </w:rPr>
      </w:pPr>
    </w:p>
    <w:p w14:paraId="4E6858D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Na </w:t>
      </w:r>
      <w:proofErr w:type="spellStart"/>
      <w:r w:rsidRPr="008728A9">
        <w:rPr>
          <w:lang w:val="fr-FR"/>
        </w:rPr>
        <w:t>postupak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ostvarivanja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shodno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primenjuju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odredbe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ostvarivanja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prava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slobodan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informacijama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>.</w:t>
      </w:r>
    </w:p>
    <w:p w14:paraId="14248A0B" w14:textId="77777777" w:rsidR="008728A9" w:rsidRPr="008728A9" w:rsidRDefault="008728A9" w:rsidP="008728A9">
      <w:pPr>
        <w:jc w:val="center"/>
        <w:rPr>
          <w:lang w:val="fr-FR"/>
        </w:rPr>
      </w:pPr>
    </w:p>
    <w:p w14:paraId="58D0975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Licence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</w:p>
    <w:p w14:paraId="554AF285" w14:textId="77777777" w:rsidR="008728A9" w:rsidRPr="008728A9" w:rsidRDefault="008728A9" w:rsidP="008728A9">
      <w:pPr>
        <w:jc w:val="center"/>
        <w:rPr>
          <w:lang w:val="fr-FR"/>
        </w:rPr>
      </w:pPr>
    </w:p>
    <w:p w14:paraId="3746B33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26</w:t>
      </w:r>
    </w:p>
    <w:p w14:paraId="2E55B865" w14:textId="77777777" w:rsidR="008728A9" w:rsidRPr="008728A9" w:rsidRDefault="008728A9" w:rsidP="008728A9">
      <w:pPr>
        <w:jc w:val="center"/>
        <w:rPr>
          <w:lang w:val="fr-FR"/>
        </w:rPr>
      </w:pPr>
    </w:p>
    <w:p w14:paraId="298FC0C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mašinski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čitljivom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otvorenom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slobodnom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licencom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osim</w:t>
      </w:r>
      <w:proofErr w:type="spellEnd"/>
      <w:r w:rsidRPr="008728A9">
        <w:rPr>
          <w:lang w:val="fr-FR"/>
        </w:rPr>
        <w:t xml:space="preserve"> ako </w:t>
      </w:r>
      <w:proofErr w:type="spellStart"/>
      <w:r w:rsidRPr="008728A9">
        <w:rPr>
          <w:lang w:val="fr-FR"/>
        </w:rPr>
        <w:t>posebnim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drugačije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utvrđeno</w:t>
      </w:r>
      <w:proofErr w:type="spellEnd"/>
      <w:r w:rsidRPr="008728A9">
        <w:rPr>
          <w:lang w:val="fr-FR"/>
        </w:rPr>
        <w:t>.</w:t>
      </w:r>
    </w:p>
    <w:p w14:paraId="0AE25939" w14:textId="77777777" w:rsidR="008728A9" w:rsidRPr="008728A9" w:rsidRDefault="008728A9" w:rsidP="008728A9">
      <w:pPr>
        <w:jc w:val="center"/>
        <w:rPr>
          <w:lang w:val="fr-FR"/>
        </w:rPr>
      </w:pPr>
    </w:p>
    <w:p w14:paraId="2885A08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Slobodna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licenca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slobodnu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komercijalne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nekomercijalne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svrhe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uključuju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umnožavanje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distribuciju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stavljanje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raspolaganje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trećim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prilagođavanje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povezivanje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integrisanje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poslovne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procese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proizvode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servise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izmene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upotrebe</w:t>
      </w:r>
      <w:proofErr w:type="spellEnd"/>
      <w:r w:rsidRPr="008728A9">
        <w:rPr>
          <w:lang w:val="fr-FR"/>
        </w:rPr>
        <w:t>.</w:t>
      </w:r>
    </w:p>
    <w:p w14:paraId="296BECBA" w14:textId="77777777" w:rsidR="008728A9" w:rsidRPr="008728A9" w:rsidRDefault="008728A9" w:rsidP="008728A9">
      <w:pPr>
        <w:jc w:val="center"/>
        <w:rPr>
          <w:lang w:val="fr-FR"/>
        </w:rPr>
      </w:pPr>
    </w:p>
    <w:p w14:paraId="2C65705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Slobodna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licenca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obavezuje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upućivanje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izvor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uključujući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naziv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učinio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dostupnim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datum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preuzimanja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adresu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kojoj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preuzeti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jasnu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oznaku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izmena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uređivanja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novog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dizajna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preuzetih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4A92979C" w14:textId="77777777" w:rsidR="008728A9" w:rsidRPr="008728A9" w:rsidRDefault="008728A9" w:rsidP="008728A9">
      <w:pPr>
        <w:jc w:val="center"/>
        <w:rPr>
          <w:lang w:val="fr-FR"/>
        </w:rPr>
      </w:pPr>
    </w:p>
    <w:p w14:paraId="74CF20BF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Portal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</w:p>
    <w:p w14:paraId="492840DD" w14:textId="77777777" w:rsidR="008728A9" w:rsidRPr="008728A9" w:rsidRDefault="008728A9" w:rsidP="008728A9">
      <w:pPr>
        <w:jc w:val="center"/>
        <w:rPr>
          <w:lang w:val="fr-FR"/>
        </w:rPr>
      </w:pPr>
    </w:p>
    <w:p w14:paraId="284D335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27</w:t>
      </w:r>
    </w:p>
    <w:p w14:paraId="34B6FD93" w14:textId="77777777" w:rsidR="008728A9" w:rsidRPr="008728A9" w:rsidRDefault="008728A9" w:rsidP="008728A9">
      <w:pPr>
        <w:jc w:val="center"/>
        <w:rPr>
          <w:lang w:val="fr-FR"/>
        </w:rPr>
      </w:pPr>
    </w:p>
    <w:p w14:paraId="6B2AC4F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objavljuje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otvorene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delokruga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lako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pretraživanje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ponovnu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upotrebu</w:t>
      </w:r>
      <w:proofErr w:type="spellEnd"/>
      <w:r w:rsidRPr="008728A9">
        <w:rPr>
          <w:lang w:val="fr-FR"/>
        </w:rPr>
        <w:t>.</w:t>
      </w:r>
    </w:p>
    <w:p w14:paraId="62D4473F" w14:textId="77777777" w:rsidR="008728A9" w:rsidRPr="008728A9" w:rsidRDefault="008728A9" w:rsidP="008728A9">
      <w:pPr>
        <w:jc w:val="center"/>
        <w:rPr>
          <w:lang w:val="fr-FR"/>
        </w:rPr>
      </w:pPr>
    </w:p>
    <w:p w14:paraId="04BE293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U </w:t>
      </w:r>
      <w:proofErr w:type="spellStart"/>
      <w:r w:rsidRPr="008728A9">
        <w:rPr>
          <w:lang w:val="fr-FR"/>
        </w:rPr>
        <w:t>svrhu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obavezu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otvorene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izradi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prilagodi</w:t>
      </w:r>
      <w:proofErr w:type="spellEnd"/>
      <w:r w:rsidRPr="008728A9">
        <w:rPr>
          <w:lang w:val="fr-FR"/>
        </w:rPr>
        <w:t xml:space="preserve"> ako to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nesrazmeran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utrošak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vremena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sredstava</w:t>
      </w:r>
      <w:proofErr w:type="spellEnd"/>
      <w:r w:rsidRPr="008728A9">
        <w:rPr>
          <w:lang w:val="fr-FR"/>
        </w:rPr>
        <w:t>.</w:t>
      </w:r>
    </w:p>
    <w:p w14:paraId="0E3FB09F" w14:textId="77777777" w:rsidR="008728A9" w:rsidRPr="008728A9" w:rsidRDefault="008728A9" w:rsidP="008728A9">
      <w:pPr>
        <w:jc w:val="center"/>
        <w:rPr>
          <w:lang w:val="fr-FR"/>
        </w:rPr>
      </w:pPr>
    </w:p>
    <w:p w14:paraId="3C67797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1.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omogućen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bez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naknade</w:t>
      </w:r>
      <w:proofErr w:type="spellEnd"/>
      <w:r w:rsidRPr="008728A9">
        <w:rPr>
          <w:lang w:val="fr-FR"/>
        </w:rPr>
        <w:t>.</w:t>
      </w:r>
    </w:p>
    <w:p w14:paraId="68AC6CF3" w14:textId="77777777" w:rsidR="008728A9" w:rsidRPr="008728A9" w:rsidRDefault="008728A9" w:rsidP="008728A9">
      <w:pPr>
        <w:jc w:val="center"/>
        <w:rPr>
          <w:lang w:val="fr-FR"/>
        </w:rPr>
      </w:pPr>
    </w:p>
    <w:p w14:paraId="39DC9D7D" w14:textId="77777777" w:rsidR="008728A9" w:rsidRDefault="008728A9" w:rsidP="008728A9">
      <w:pPr>
        <w:jc w:val="center"/>
      </w:pPr>
      <w:r>
        <w:t xml:space="preserve">Portal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</w:t>
      </w:r>
    </w:p>
    <w:p w14:paraId="5F929DDF" w14:textId="77777777" w:rsidR="008728A9" w:rsidRDefault="008728A9" w:rsidP="008728A9">
      <w:pPr>
        <w:jc w:val="center"/>
      </w:pPr>
    </w:p>
    <w:p w14:paraId="16BF6F92" w14:textId="77777777" w:rsidR="008728A9" w:rsidRDefault="008728A9" w:rsidP="008728A9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uspostavljanju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, </w:t>
      </w:r>
      <w:proofErr w:type="spellStart"/>
      <w:r>
        <w:t>uređuje</w:t>
      </w:r>
      <w:proofErr w:type="spellEnd"/>
      <w:r>
        <w:t xml:space="preserve"> Vlada.</w:t>
      </w:r>
    </w:p>
    <w:p w14:paraId="4927FBAC" w14:textId="77777777" w:rsidR="008728A9" w:rsidRDefault="008728A9" w:rsidP="008728A9">
      <w:pPr>
        <w:jc w:val="center"/>
      </w:pPr>
    </w:p>
    <w:p w14:paraId="1DEEC1D7" w14:textId="77777777" w:rsidR="008728A9" w:rsidRDefault="008728A9" w:rsidP="008728A9">
      <w:pPr>
        <w:jc w:val="center"/>
      </w:pPr>
      <w:proofErr w:type="spellStart"/>
      <w:r>
        <w:t>Izrada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prezentacije</w:t>
      </w:r>
      <w:proofErr w:type="spellEnd"/>
    </w:p>
    <w:p w14:paraId="6B8F0C1A" w14:textId="77777777" w:rsidR="008728A9" w:rsidRDefault="008728A9" w:rsidP="008728A9">
      <w:pPr>
        <w:jc w:val="center"/>
      </w:pPr>
    </w:p>
    <w:p w14:paraId="69D027B8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7190BBCC" w14:textId="77777777" w:rsidR="008728A9" w:rsidRDefault="008728A9" w:rsidP="008728A9">
      <w:pPr>
        <w:jc w:val="center"/>
      </w:pPr>
    </w:p>
    <w:p w14:paraId="588167E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izradi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održava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prezentaciju</w:t>
      </w:r>
      <w:proofErr w:type="spellEnd"/>
      <w:r w:rsidRPr="008728A9">
        <w:rPr>
          <w:lang w:val="fr-FR"/>
        </w:rPr>
        <w:t>.</w:t>
      </w:r>
    </w:p>
    <w:p w14:paraId="777C3793" w14:textId="77777777" w:rsidR="008728A9" w:rsidRPr="008728A9" w:rsidRDefault="008728A9" w:rsidP="008728A9">
      <w:pPr>
        <w:jc w:val="center"/>
        <w:rPr>
          <w:lang w:val="fr-FR"/>
        </w:rPr>
      </w:pPr>
    </w:p>
    <w:p w14:paraId="736CEBC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sadržaj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bude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dostupan</w:t>
      </w:r>
      <w:proofErr w:type="spellEnd"/>
      <w:r w:rsidRPr="008728A9">
        <w:rPr>
          <w:lang w:val="fr-FR"/>
        </w:rPr>
        <w:t xml:space="preserve"> i na </w:t>
      </w:r>
      <w:proofErr w:type="spellStart"/>
      <w:r w:rsidRPr="008728A9">
        <w:rPr>
          <w:lang w:val="fr-FR"/>
        </w:rPr>
        <w:t>mobilnim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uređajima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pristupačan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svakome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naročito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osobama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invaliditetom</w:t>
      </w:r>
      <w:proofErr w:type="spellEnd"/>
      <w:r w:rsidRPr="008728A9">
        <w:rPr>
          <w:lang w:val="fr-FR"/>
        </w:rPr>
        <w:t>.</w:t>
      </w:r>
    </w:p>
    <w:p w14:paraId="349D0D93" w14:textId="77777777" w:rsidR="008728A9" w:rsidRPr="008728A9" w:rsidRDefault="008728A9" w:rsidP="008728A9">
      <w:pPr>
        <w:jc w:val="center"/>
        <w:rPr>
          <w:lang w:val="fr-FR"/>
        </w:rPr>
      </w:pPr>
    </w:p>
    <w:p w14:paraId="081E9EB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izrađuje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okviru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propisanog</w:t>
      </w:r>
      <w:proofErr w:type="spellEnd"/>
      <w:r w:rsidRPr="008728A9">
        <w:rPr>
          <w:lang w:val="fr-FR"/>
        </w:rPr>
        <w:t xml:space="preserve"> .</w:t>
      </w:r>
      <w:proofErr w:type="spellStart"/>
      <w:r w:rsidRPr="008728A9">
        <w:rPr>
          <w:lang w:val="fr-FR"/>
        </w:rPr>
        <w:t>rs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i .</w:t>
      </w:r>
      <w:proofErr w:type="spellStart"/>
      <w:r w:rsidRPr="008728A9">
        <w:rPr>
          <w:lang w:val="fr-FR"/>
        </w:rPr>
        <w:t>srb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domena</w:t>
      </w:r>
      <w:proofErr w:type="spellEnd"/>
      <w:r w:rsidRPr="008728A9">
        <w:rPr>
          <w:lang w:val="fr-FR"/>
        </w:rPr>
        <w:t>.</w:t>
      </w:r>
    </w:p>
    <w:p w14:paraId="19BC8670" w14:textId="77777777" w:rsidR="008728A9" w:rsidRPr="008728A9" w:rsidRDefault="008728A9" w:rsidP="008728A9">
      <w:pPr>
        <w:jc w:val="center"/>
        <w:rPr>
          <w:lang w:val="fr-FR"/>
        </w:rPr>
      </w:pPr>
    </w:p>
    <w:p w14:paraId="707E3EFE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Za </w:t>
      </w:r>
      <w:proofErr w:type="spellStart"/>
      <w:r w:rsidRPr="008728A9">
        <w:rPr>
          <w:lang w:val="fr-FR"/>
        </w:rPr>
        <w:t>objavljivanje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redovno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ažuriranje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tačnost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potpunost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objavljenog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sadržaja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odgovoran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rukovodilac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36437AFA" w14:textId="77777777" w:rsidR="008728A9" w:rsidRPr="008728A9" w:rsidRDefault="008728A9" w:rsidP="008728A9">
      <w:pPr>
        <w:jc w:val="center"/>
        <w:rPr>
          <w:lang w:val="fr-FR"/>
        </w:rPr>
      </w:pPr>
    </w:p>
    <w:p w14:paraId="55D1A77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Rukovodilac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imenuje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>.</w:t>
      </w:r>
    </w:p>
    <w:p w14:paraId="6711F6CA" w14:textId="77777777" w:rsidR="008728A9" w:rsidRPr="008728A9" w:rsidRDefault="008728A9" w:rsidP="008728A9">
      <w:pPr>
        <w:jc w:val="center"/>
        <w:rPr>
          <w:lang w:val="fr-FR"/>
        </w:rPr>
      </w:pPr>
    </w:p>
    <w:p w14:paraId="3735819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Administrator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redovno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ažurira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sadržaj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izgled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>.</w:t>
      </w:r>
    </w:p>
    <w:p w14:paraId="1AB87DE1" w14:textId="77777777" w:rsidR="008728A9" w:rsidRPr="008728A9" w:rsidRDefault="008728A9" w:rsidP="008728A9">
      <w:pPr>
        <w:jc w:val="center"/>
        <w:rPr>
          <w:lang w:val="fr-FR"/>
        </w:rPr>
      </w:pPr>
    </w:p>
    <w:p w14:paraId="32C1F14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Ako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prestaje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radom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pre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prestanak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njegovog</w:t>
      </w:r>
      <w:proofErr w:type="spellEnd"/>
      <w:r w:rsidRPr="008728A9">
        <w:rPr>
          <w:lang w:val="fr-FR"/>
        </w:rPr>
        <w:t xml:space="preserve"> rada, </w:t>
      </w:r>
      <w:proofErr w:type="spellStart"/>
      <w:r w:rsidRPr="008728A9">
        <w:rPr>
          <w:lang w:val="fr-FR"/>
        </w:rPr>
        <w:t>svoje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sadržaj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njegove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ukoliko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takvog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arhivira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obavezu</w:t>
      </w:r>
      <w:proofErr w:type="spellEnd"/>
      <w:r w:rsidRPr="008728A9">
        <w:rPr>
          <w:lang w:val="fr-FR"/>
        </w:rPr>
        <w:t xml:space="preserve"> da se </w:t>
      </w:r>
      <w:proofErr w:type="spellStart"/>
      <w:r w:rsidRPr="008728A9">
        <w:rPr>
          <w:lang w:val="fr-FR"/>
        </w:rPr>
        <w:t>jasno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obeleži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datum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arhiviranja</w:t>
      </w:r>
      <w:proofErr w:type="spellEnd"/>
      <w:r w:rsidRPr="008728A9">
        <w:rPr>
          <w:lang w:val="fr-FR"/>
        </w:rPr>
        <w:t>.</w:t>
      </w:r>
    </w:p>
    <w:p w14:paraId="55526179" w14:textId="77777777" w:rsidR="008728A9" w:rsidRPr="008728A9" w:rsidRDefault="008728A9" w:rsidP="008728A9">
      <w:pPr>
        <w:jc w:val="center"/>
        <w:rPr>
          <w:lang w:val="fr-FR"/>
        </w:rPr>
      </w:pPr>
    </w:p>
    <w:p w14:paraId="547244A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domena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tačnost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potpunost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sadržaja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predstavljanje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tehničko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funkcionalnost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pristupačnost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jezik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pismo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grafičko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dizajn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upotrebljivost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dostupnost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bezbednost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održavanje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ažuriranje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pitanja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vezana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razvoj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Vlada</w:t>
      </w:r>
      <w:proofErr w:type="spellEnd"/>
      <w:r w:rsidRPr="008728A9">
        <w:rPr>
          <w:lang w:val="fr-FR"/>
        </w:rPr>
        <w:t>.</w:t>
      </w:r>
    </w:p>
    <w:p w14:paraId="3EBFE759" w14:textId="77777777" w:rsidR="008728A9" w:rsidRPr="008728A9" w:rsidRDefault="008728A9" w:rsidP="008728A9">
      <w:pPr>
        <w:jc w:val="center"/>
        <w:rPr>
          <w:lang w:val="fr-FR"/>
        </w:rPr>
      </w:pPr>
    </w:p>
    <w:p w14:paraId="631B1BC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Fizička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bezbednosnih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kopija</w:t>
      </w:r>
      <w:proofErr w:type="spellEnd"/>
    </w:p>
    <w:p w14:paraId="220537A0" w14:textId="77777777" w:rsidR="008728A9" w:rsidRPr="008728A9" w:rsidRDefault="008728A9" w:rsidP="008728A9">
      <w:pPr>
        <w:jc w:val="center"/>
        <w:rPr>
          <w:lang w:val="fr-FR"/>
        </w:rPr>
      </w:pPr>
    </w:p>
    <w:p w14:paraId="3D33AD8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29</w:t>
      </w:r>
    </w:p>
    <w:p w14:paraId="0295A516" w14:textId="77777777" w:rsidR="008728A9" w:rsidRPr="008728A9" w:rsidRDefault="008728A9" w:rsidP="008728A9">
      <w:pPr>
        <w:jc w:val="center"/>
        <w:rPr>
          <w:lang w:val="fr-FR"/>
        </w:rPr>
      </w:pPr>
    </w:p>
    <w:p w14:paraId="41EAEC9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Upravljanje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fizička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vrše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propisima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određuju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mere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posebnog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>.</w:t>
      </w:r>
    </w:p>
    <w:p w14:paraId="6C8283FE" w14:textId="77777777" w:rsidR="008728A9" w:rsidRPr="008728A9" w:rsidRDefault="008728A9" w:rsidP="008728A9">
      <w:pPr>
        <w:jc w:val="center"/>
        <w:rPr>
          <w:lang w:val="fr-FR"/>
        </w:rPr>
      </w:pPr>
    </w:p>
    <w:p w14:paraId="660E87C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Radi </w:t>
      </w:r>
      <w:proofErr w:type="spellStart"/>
      <w:r w:rsidRPr="008728A9">
        <w:rPr>
          <w:lang w:val="fr-FR"/>
        </w:rPr>
        <w:t>obezbeđenja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neprekidnog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funkcionisanja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skladištenja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upravlja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Državnim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centrom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567BDBB2" w14:textId="77777777" w:rsidR="008728A9" w:rsidRPr="008728A9" w:rsidRDefault="008728A9" w:rsidP="008728A9">
      <w:pPr>
        <w:jc w:val="center"/>
        <w:rPr>
          <w:lang w:val="fr-FR"/>
        </w:rPr>
      </w:pPr>
    </w:p>
    <w:p w14:paraId="68A825E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dodatnu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fizičku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zaštitu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formiranjem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sekundarne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baze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sekundarnog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neprekidnog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funkcionisanja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.</w:t>
      </w:r>
    </w:p>
    <w:p w14:paraId="15C34B37" w14:textId="77777777" w:rsidR="008728A9" w:rsidRPr="008728A9" w:rsidRDefault="008728A9" w:rsidP="008728A9">
      <w:pPr>
        <w:jc w:val="center"/>
        <w:rPr>
          <w:lang w:val="fr-FR"/>
        </w:rPr>
      </w:pPr>
    </w:p>
    <w:p w14:paraId="0029423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lokacijama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kojima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nalaze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baze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bezbednosne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kopije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isključivo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>.</w:t>
      </w:r>
    </w:p>
    <w:p w14:paraId="49DE0B86" w14:textId="77777777" w:rsidR="008728A9" w:rsidRPr="008728A9" w:rsidRDefault="008728A9" w:rsidP="008728A9">
      <w:pPr>
        <w:jc w:val="center"/>
        <w:rPr>
          <w:lang w:val="fr-FR"/>
        </w:rPr>
      </w:pPr>
    </w:p>
    <w:p w14:paraId="666D01D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Bliže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održavanje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unapređenje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Državnog</w:t>
      </w:r>
      <w:proofErr w:type="spellEnd"/>
      <w:r w:rsidRPr="008728A9">
        <w:rPr>
          <w:lang w:val="fr-FR"/>
        </w:rPr>
        <w:t xml:space="preserve"> centra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Vlada</w:t>
      </w:r>
      <w:proofErr w:type="spellEnd"/>
      <w:r w:rsidRPr="008728A9">
        <w:rPr>
          <w:lang w:val="fr-FR"/>
        </w:rPr>
        <w:t>.</w:t>
      </w:r>
    </w:p>
    <w:p w14:paraId="7EEBE453" w14:textId="77777777" w:rsidR="008728A9" w:rsidRPr="008728A9" w:rsidRDefault="008728A9" w:rsidP="008728A9">
      <w:pPr>
        <w:jc w:val="center"/>
        <w:rPr>
          <w:lang w:val="fr-FR"/>
        </w:rPr>
      </w:pPr>
    </w:p>
    <w:p w14:paraId="3AA33AD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Održavanje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popravka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povlačenje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rad</w:t>
      </w:r>
    </w:p>
    <w:p w14:paraId="23151928" w14:textId="77777777" w:rsidR="008728A9" w:rsidRPr="008728A9" w:rsidRDefault="008728A9" w:rsidP="008728A9">
      <w:pPr>
        <w:jc w:val="center"/>
        <w:rPr>
          <w:lang w:val="fr-FR"/>
        </w:rPr>
      </w:pPr>
    </w:p>
    <w:p w14:paraId="7B72DF3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30</w:t>
      </w:r>
    </w:p>
    <w:p w14:paraId="00E9DFA1" w14:textId="77777777" w:rsidR="008728A9" w:rsidRPr="008728A9" w:rsidRDefault="008728A9" w:rsidP="008728A9">
      <w:pPr>
        <w:jc w:val="center"/>
        <w:rPr>
          <w:lang w:val="fr-FR"/>
        </w:rPr>
      </w:pPr>
    </w:p>
    <w:p w14:paraId="2734E23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održava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opremu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 xml:space="preserve">, a u </w:t>
      </w:r>
      <w:proofErr w:type="spellStart"/>
      <w:r w:rsidRPr="008728A9">
        <w:rPr>
          <w:lang w:val="fr-FR"/>
        </w:rPr>
        <w:t>slučaju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popravki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prethodno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napravi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bezbednosne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kopije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kako</w:t>
      </w:r>
      <w:proofErr w:type="spellEnd"/>
      <w:r w:rsidRPr="008728A9">
        <w:rPr>
          <w:lang w:val="fr-FR"/>
        </w:rPr>
        <w:t xml:space="preserve"> bi se </w:t>
      </w:r>
      <w:proofErr w:type="spellStart"/>
      <w:r w:rsidRPr="008728A9">
        <w:rPr>
          <w:lang w:val="fr-FR"/>
        </w:rPr>
        <w:t>sprečio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gubitak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32D6C001" w14:textId="77777777" w:rsidR="008728A9" w:rsidRPr="008728A9" w:rsidRDefault="008728A9" w:rsidP="008728A9">
      <w:pPr>
        <w:jc w:val="center"/>
        <w:rPr>
          <w:lang w:val="fr-FR"/>
        </w:rPr>
      </w:pPr>
    </w:p>
    <w:p w14:paraId="7390C6E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Održavanje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popravka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opreme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isključivo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kontrolom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142BA0FE" w14:textId="77777777" w:rsidR="008728A9" w:rsidRPr="008728A9" w:rsidRDefault="008728A9" w:rsidP="008728A9">
      <w:pPr>
        <w:jc w:val="center"/>
        <w:rPr>
          <w:lang w:val="fr-FR"/>
        </w:rPr>
      </w:pPr>
    </w:p>
    <w:p w14:paraId="68CBDEF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U </w:t>
      </w:r>
      <w:proofErr w:type="spellStart"/>
      <w:r w:rsidRPr="008728A9">
        <w:rPr>
          <w:lang w:val="fr-FR"/>
        </w:rPr>
        <w:t>slučaju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povlačenja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računarske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opreme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svi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prethodno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moraju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trajno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sigurno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izbrisani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svi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mediji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skladištenje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uništeni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nadzorom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703516B2" w14:textId="77777777" w:rsidR="008728A9" w:rsidRPr="008728A9" w:rsidRDefault="008728A9" w:rsidP="008728A9">
      <w:pPr>
        <w:jc w:val="center"/>
        <w:rPr>
          <w:lang w:val="fr-FR"/>
        </w:rPr>
      </w:pPr>
    </w:p>
    <w:p w14:paraId="3FB4A59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Uslovi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</w:p>
    <w:p w14:paraId="1042A174" w14:textId="77777777" w:rsidR="008728A9" w:rsidRPr="008728A9" w:rsidRDefault="008728A9" w:rsidP="008728A9">
      <w:pPr>
        <w:jc w:val="center"/>
        <w:rPr>
          <w:lang w:val="fr-FR"/>
        </w:rPr>
      </w:pPr>
    </w:p>
    <w:p w14:paraId="673886B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31</w:t>
      </w:r>
    </w:p>
    <w:p w14:paraId="7E947DA1" w14:textId="77777777" w:rsidR="008728A9" w:rsidRPr="008728A9" w:rsidRDefault="008728A9" w:rsidP="008728A9">
      <w:pPr>
        <w:jc w:val="center"/>
        <w:rPr>
          <w:lang w:val="fr-FR"/>
        </w:rPr>
      </w:pPr>
    </w:p>
    <w:p w14:paraId="21A48C5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Radi </w:t>
      </w:r>
      <w:proofErr w:type="spellStart"/>
      <w:r w:rsidRPr="008728A9">
        <w:rPr>
          <w:lang w:val="fr-FR"/>
        </w:rPr>
        <w:t>uspostavljanja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da:</w:t>
      </w:r>
      <w:proofErr w:type="gramEnd"/>
    </w:p>
    <w:p w14:paraId="40A7B899" w14:textId="77777777" w:rsidR="008728A9" w:rsidRPr="008728A9" w:rsidRDefault="008728A9" w:rsidP="008728A9">
      <w:pPr>
        <w:jc w:val="center"/>
        <w:rPr>
          <w:lang w:val="fr-FR"/>
        </w:rPr>
      </w:pPr>
    </w:p>
    <w:p w14:paraId="7D618FC2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uspostavi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odgovarajuću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organizaciju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radnih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upravu</w:t>
      </w:r>
      <w:proofErr w:type="spellEnd"/>
      <w:r w:rsidRPr="008728A9">
        <w:rPr>
          <w:lang w:val="fr-FR"/>
        </w:rPr>
        <w:t>;</w:t>
      </w:r>
      <w:proofErr w:type="gramEnd"/>
    </w:p>
    <w:p w14:paraId="22D4FEF0" w14:textId="77777777" w:rsidR="008728A9" w:rsidRPr="008728A9" w:rsidRDefault="008728A9" w:rsidP="008728A9">
      <w:pPr>
        <w:jc w:val="center"/>
        <w:rPr>
          <w:lang w:val="fr-FR"/>
        </w:rPr>
      </w:pPr>
    </w:p>
    <w:p w14:paraId="60450198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obezbedi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kadrove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stručnost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iskustvo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kvalifikacije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primenu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administrativnih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upravljačkih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procedura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odgovaraju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standardima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prošli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odgovarajuću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obuku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oblasti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informaciono-komunikacionih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tehnologija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informacione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bezbednosti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zaštite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informacija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značaja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otvorenih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;</w:t>
      </w:r>
      <w:proofErr w:type="gramEnd"/>
    </w:p>
    <w:p w14:paraId="525B1E34" w14:textId="77777777" w:rsidR="008728A9" w:rsidRPr="008728A9" w:rsidRDefault="008728A9" w:rsidP="008728A9">
      <w:pPr>
        <w:jc w:val="center"/>
        <w:rPr>
          <w:lang w:val="fr-FR"/>
        </w:rPr>
      </w:pPr>
    </w:p>
    <w:p w14:paraId="0CA27FA5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obezbedi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odgovarajuću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opremu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softverska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obavlja</w:t>
      </w:r>
      <w:proofErr w:type="spellEnd"/>
      <w:r w:rsidRPr="008728A9">
        <w:rPr>
          <w:lang w:val="fr-FR"/>
        </w:rPr>
        <w:t>;</w:t>
      </w:r>
      <w:proofErr w:type="gramEnd"/>
    </w:p>
    <w:p w14:paraId="51078CBF" w14:textId="77777777" w:rsidR="008728A9" w:rsidRPr="008728A9" w:rsidRDefault="008728A9" w:rsidP="008728A9">
      <w:pPr>
        <w:jc w:val="center"/>
        <w:rPr>
          <w:lang w:val="fr-FR"/>
        </w:rPr>
      </w:pPr>
    </w:p>
    <w:p w14:paraId="29AF50E2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4) </w:t>
      </w:r>
      <w:proofErr w:type="spellStart"/>
      <w:r w:rsidRPr="008728A9">
        <w:rPr>
          <w:lang w:val="fr-FR"/>
        </w:rPr>
        <w:t>uspostavi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mehanizam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autorizovani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sistemu</w:t>
      </w:r>
      <w:proofErr w:type="spellEnd"/>
      <w:r w:rsidRPr="008728A9">
        <w:rPr>
          <w:lang w:val="fr-FR"/>
        </w:rPr>
        <w:t>;</w:t>
      </w:r>
      <w:proofErr w:type="gramEnd"/>
    </w:p>
    <w:p w14:paraId="45BEAB3E" w14:textId="77777777" w:rsidR="008728A9" w:rsidRPr="008728A9" w:rsidRDefault="008728A9" w:rsidP="008728A9">
      <w:pPr>
        <w:jc w:val="center"/>
        <w:rPr>
          <w:lang w:val="fr-FR"/>
        </w:rPr>
      </w:pPr>
    </w:p>
    <w:p w14:paraId="3EBC4BC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5)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praćenja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statusa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>;</w:t>
      </w:r>
      <w:proofErr w:type="gramEnd"/>
    </w:p>
    <w:p w14:paraId="58B309F9" w14:textId="77777777" w:rsidR="008728A9" w:rsidRPr="008728A9" w:rsidRDefault="008728A9" w:rsidP="008728A9">
      <w:pPr>
        <w:jc w:val="center"/>
        <w:rPr>
          <w:lang w:val="fr-FR"/>
        </w:rPr>
      </w:pPr>
    </w:p>
    <w:p w14:paraId="67926DA5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6)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odlaganje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priloga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potpisanih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arhive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automatsko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računanje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roka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upravnu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statistiku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različite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pretrage</w:t>
      </w:r>
      <w:proofErr w:type="spellEnd"/>
      <w:r w:rsidRPr="008728A9">
        <w:rPr>
          <w:lang w:val="fr-FR"/>
        </w:rPr>
        <w:t xml:space="preserve"> i </w:t>
      </w:r>
      <w:proofErr w:type="spellStart"/>
      <w:proofErr w:type="gramStart"/>
      <w:r w:rsidRPr="008728A9">
        <w:rPr>
          <w:lang w:val="fr-FR"/>
        </w:rPr>
        <w:t>preglede</w:t>
      </w:r>
      <w:proofErr w:type="spellEnd"/>
      <w:r w:rsidRPr="008728A9">
        <w:rPr>
          <w:lang w:val="fr-FR"/>
        </w:rPr>
        <w:t>;</w:t>
      </w:r>
      <w:proofErr w:type="gramEnd"/>
    </w:p>
    <w:p w14:paraId="77854B20" w14:textId="77777777" w:rsidR="008728A9" w:rsidRPr="008728A9" w:rsidRDefault="008728A9" w:rsidP="008728A9">
      <w:pPr>
        <w:jc w:val="center"/>
        <w:rPr>
          <w:lang w:val="fr-FR"/>
        </w:rPr>
      </w:pPr>
    </w:p>
    <w:p w14:paraId="4F9FF1F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7)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automatsko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potvrđivanje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primljenih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poruka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povezivanje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adresama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mogućnost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automatskog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slanja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poruka</w:t>
      </w:r>
      <w:proofErr w:type="spellEnd"/>
      <w:r w:rsidRPr="008728A9">
        <w:rPr>
          <w:lang w:val="fr-FR"/>
        </w:rPr>
        <w:t>;</w:t>
      </w:r>
      <w:proofErr w:type="gramEnd"/>
    </w:p>
    <w:p w14:paraId="4611E3B3" w14:textId="77777777" w:rsidR="008728A9" w:rsidRPr="008728A9" w:rsidRDefault="008728A9" w:rsidP="008728A9">
      <w:pPr>
        <w:jc w:val="center"/>
        <w:rPr>
          <w:lang w:val="fr-FR"/>
        </w:rPr>
      </w:pPr>
    </w:p>
    <w:p w14:paraId="37591D8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8) </w:t>
      </w:r>
      <w:proofErr w:type="spellStart"/>
      <w:r w:rsidRPr="008728A9">
        <w:rPr>
          <w:lang w:val="fr-FR"/>
        </w:rPr>
        <w:t>razvija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;</w:t>
      </w:r>
      <w:proofErr w:type="gramEnd"/>
    </w:p>
    <w:p w14:paraId="70CD784F" w14:textId="77777777" w:rsidR="008728A9" w:rsidRPr="008728A9" w:rsidRDefault="008728A9" w:rsidP="008728A9">
      <w:pPr>
        <w:jc w:val="center"/>
        <w:rPr>
          <w:lang w:val="fr-FR"/>
        </w:rPr>
      </w:pPr>
    </w:p>
    <w:p w14:paraId="158D737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9)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plaćanje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taksi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naknada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6E93BDB3" w14:textId="77777777" w:rsidR="008728A9" w:rsidRPr="008728A9" w:rsidRDefault="008728A9" w:rsidP="008728A9">
      <w:pPr>
        <w:jc w:val="center"/>
        <w:rPr>
          <w:lang w:val="fr-FR"/>
        </w:rPr>
      </w:pPr>
    </w:p>
    <w:p w14:paraId="34E1669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10) </w:t>
      </w:r>
      <w:proofErr w:type="spellStart"/>
      <w:r w:rsidRPr="008728A9">
        <w:rPr>
          <w:lang w:val="fr-FR"/>
        </w:rPr>
        <w:t>uspostavi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interoperabilnost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koriste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Listom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standarda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interoperabilnosti</w:t>
      </w:r>
      <w:proofErr w:type="spellEnd"/>
      <w:r w:rsidRPr="008728A9">
        <w:rPr>
          <w:lang w:val="fr-FR"/>
        </w:rPr>
        <w:t>;</w:t>
      </w:r>
      <w:proofErr w:type="gramEnd"/>
    </w:p>
    <w:p w14:paraId="4628FAA1" w14:textId="77777777" w:rsidR="008728A9" w:rsidRPr="008728A9" w:rsidRDefault="008728A9" w:rsidP="008728A9">
      <w:pPr>
        <w:jc w:val="center"/>
        <w:rPr>
          <w:lang w:val="fr-FR"/>
        </w:rPr>
      </w:pPr>
    </w:p>
    <w:p w14:paraId="2D23DB8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11) </w:t>
      </w:r>
      <w:proofErr w:type="spellStart"/>
      <w:r w:rsidRPr="008728A9">
        <w:rPr>
          <w:lang w:val="fr-FR"/>
        </w:rPr>
        <w:t>ispuni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informacione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bezbednosti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proofErr w:type="gram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;</w:t>
      </w:r>
      <w:proofErr w:type="gramEnd"/>
    </w:p>
    <w:p w14:paraId="53AA09EF" w14:textId="77777777" w:rsidR="008728A9" w:rsidRPr="008728A9" w:rsidRDefault="008728A9" w:rsidP="008728A9">
      <w:pPr>
        <w:jc w:val="center"/>
        <w:rPr>
          <w:lang w:val="fr-FR"/>
        </w:rPr>
      </w:pPr>
    </w:p>
    <w:p w14:paraId="3D4BF6A2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12)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evidenciju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korisnicima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propisane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članom</w:t>
      </w:r>
      <w:proofErr w:type="spellEnd"/>
      <w:r w:rsidRPr="008728A9">
        <w:rPr>
          <w:lang w:val="fr-FR"/>
        </w:rPr>
        <w:t xml:space="preserve"> 17.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>;</w:t>
      </w:r>
    </w:p>
    <w:p w14:paraId="26417267" w14:textId="77777777" w:rsidR="008728A9" w:rsidRPr="008728A9" w:rsidRDefault="008728A9" w:rsidP="008728A9">
      <w:pPr>
        <w:jc w:val="center"/>
        <w:rPr>
          <w:lang w:val="fr-FR"/>
        </w:rPr>
      </w:pPr>
    </w:p>
    <w:p w14:paraId="37CEB32F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13)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utvrđivanje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tačnog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datuma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podnošenja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podnesaka</w:t>
      </w:r>
      <w:proofErr w:type="spellEnd"/>
      <w:r w:rsidRPr="008728A9">
        <w:rPr>
          <w:lang w:val="fr-FR"/>
        </w:rPr>
        <w:t>;</w:t>
      </w:r>
      <w:proofErr w:type="gramEnd"/>
    </w:p>
    <w:p w14:paraId="0FBCDCC8" w14:textId="77777777" w:rsidR="008728A9" w:rsidRPr="008728A9" w:rsidRDefault="008728A9" w:rsidP="008728A9">
      <w:pPr>
        <w:jc w:val="center"/>
        <w:rPr>
          <w:lang w:val="fr-FR"/>
        </w:rPr>
      </w:pPr>
    </w:p>
    <w:p w14:paraId="5B6E9BC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14) </w:t>
      </w:r>
      <w:proofErr w:type="spellStart"/>
      <w:r w:rsidRPr="008728A9">
        <w:rPr>
          <w:lang w:val="fr-FR"/>
        </w:rPr>
        <w:t>obezbedi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mogućnost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;</w:t>
      </w:r>
      <w:proofErr w:type="gramEnd"/>
    </w:p>
    <w:p w14:paraId="3D5BFBB0" w14:textId="77777777" w:rsidR="008728A9" w:rsidRPr="008728A9" w:rsidRDefault="008728A9" w:rsidP="008728A9">
      <w:pPr>
        <w:jc w:val="center"/>
        <w:rPr>
          <w:lang w:val="fr-FR"/>
        </w:rPr>
      </w:pPr>
    </w:p>
    <w:p w14:paraId="0CD35E3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15)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evidenciju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podnetim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podnescima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upravi</w:t>
      </w:r>
      <w:proofErr w:type="spellEnd"/>
      <w:r w:rsidRPr="008728A9">
        <w:rPr>
          <w:lang w:val="fr-FR"/>
        </w:rPr>
        <w:t>;</w:t>
      </w:r>
      <w:proofErr w:type="gramEnd"/>
    </w:p>
    <w:p w14:paraId="23D21E34" w14:textId="77777777" w:rsidR="008728A9" w:rsidRPr="008728A9" w:rsidRDefault="008728A9" w:rsidP="008728A9">
      <w:pPr>
        <w:jc w:val="center"/>
        <w:rPr>
          <w:lang w:val="fr-FR"/>
        </w:rPr>
      </w:pPr>
    </w:p>
    <w:p w14:paraId="4EDD6989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16) </w:t>
      </w:r>
      <w:proofErr w:type="spellStart"/>
      <w:r w:rsidRPr="008728A9">
        <w:rPr>
          <w:lang w:val="fr-FR"/>
        </w:rPr>
        <w:t>uspostavlja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registar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ovim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propisima</w:t>
      </w:r>
      <w:proofErr w:type="spellEnd"/>
      <w:r w:rsidRPr="008728A9">
        <w:rPr>
          <w:lang w:val="fr-FR"/>
        </w:rPr>
        <w:t>;</w:t>
      </w:r>
      <w:proofErr w:type="gramEnd"/>
    </w:p>
    <w:p w14:paraId="1F2692E6" w14:textId="77777777" w:rsidR="008728A9" w:rsidRPr="008728A9" w:rsidRDefault="008728A9" w:rsidP="008728A9">
      <w:pPr>
        <w:jc w:val="center"/>
        <w:rPr>
          <w:lang w:val="fr-FR"/>
        </w:rPr>
      </w:pPr>
    </w:p>
    <w:p w14:paraId="25DE4B23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17)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propisanom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vremenu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kako</w:t>
      </w:r>
      <w:proofErr w:type="spellEnd"/>
      <w:r w:rsidRPr="008728A9">
        <w:rPr>
          <w:lang w:val="fr-FR"/>
        </w:rPr>
        <w:t xml:space="preserve"> bi se </w:t>
      </w:r>
      <w:proofErr w:type="spellStart"/>
      <w:r w:rsidRPr="008728A9">
        <w:rPr>
          <w:lang w:val="fr-FR"/>
        </w:rPr>
        <w:t>mogli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obezbediti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dokazi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sudskom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>;</w:t>
      </w:r>
      <w:proofErr w:type="gramEnd"/>
    </w:p>
    <w:p w14:paraId="5BF53F6D" w14:textId="77777777" w:rsidR="008728A9" w:rsidRPr="008728A9" w:rsidRDefault="008728A9" w:rsidP="008728A9">
      <w:pPr>
        <w:jc w:val="center"/>
        <w:rPr>
          <w:lang w:val="fr-FR"/>
        </w:rPr>
      </w:pPr>
    </w:p>
    <w:p w14:paraId="6A8F1DE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18) </w:t>
      </w:r>
      <w:proofErr w:type="spellStart"/>
      <w:r w:rsidRPr="008728A9">
        <w:rPr>
          <w:lang w:val="fr-FR"/>
        </w:rPr>
        <w:t>osigura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zaštitu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trajno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zaštitu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arhivske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njeno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održavanje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prebacivanje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savremene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nosače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propisanim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formatima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sve</w:t>
      </w:r>
      <w:proofErr w:type="spellEnd"/>
      <w:r w:rsidRPr="008728A9">
        <w:rPr>
          <w:lang w:val="fr-FR"/>
        </w:rPr>
        <w:t xml:space="preserve"> do </w:t>
      </w:r>
      <w:proofErr w:type="spellStart"/>
      <w:r w:rsidRPr="008728A9">
        <w:rPr>
          <w:lang w:val="fr-FR"/>
        </w:rPr>
        <w:t>predaje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nadležnom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arhivu</w:t>
      </w:r>
      <w:proofErr w:type="spellEnd"/>
      <w:r w:rsidRPr="008728A9">
        <w:rPr>
          <w:lang w:val="fr-FR"/>
        </w:rPr>
        <w:t>;</w:t>
      </w:r>
      <w:proofErr w:type="gramEnd"/>
    </w:p>
    <w:p w14:paraId="0F7AF093" w14:textId="77777777" w:rsidR="008728A9" w:rsidRPr="008728A9" w:rsidRDefault="008728A9" w:rsidP="008728A9">
      <w:pPr>
        <w:jc w:val="center"/>
        <w:rPr>
          <w:lang w:val="fr-FR"/>
        </w:rPr>
      </w:pPr>
    </w:p>
    <w:p w14:paraId="7A6C001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19)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sadržaju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uslugama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svakome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standardima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pristupačnosti</w:t>
      </w:r>
      <w:proofErr w:type="spellEnd"/>
      <w:r w:rsidRPr="008728A9">
        <w:rPr>
          <w:lang w:val="fr-FR"/>
        </w:rPr>
        <w:t>;</w:t>
      </w:r>
      <w:proofErr w:type="gramEnd"/>
    </w:p>
    <w:p w14:paraId="1C4C06D0" w14:textId="77777777" w:rsidR="008728A9" w:rsidRPr="008728A9" w:rsidRDefault="008728A9" w:rsidP="008728A9">
      <w:pPr>
        <w:jc w:val="center"/>
        <w:rPr>
          <w:lang w:val="fr-FR"/>
        </w:rPr>
      </w:pPr>
    </w:p>
    <w:p w14:paraId="2BAE23AB" w14:textId="77777777" w:rsidR="008728A9" w:rsidRDefault="008728A9" w:rsidP="008728A9">
      <w:pPr>
        <w:jc w:val="center"/>
      </w:pPr>
      <w:r>
        <w:t xml:space="preserve">20)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mobilnim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>.</w:t>
      </w:r>
    </w:p>
    <w:p w14:paraId="529B233F" w14:textId="77777777" w:rsidR="008728A9" w:rsidRDefault="008728A9" w:rsidP="008728A9">
      <w:pPr>
        <w:jc w:val="center"/>
      </w:pPr>
    </w:p>
    <w:p w14:paraId="24A416B5" w14:textId="77777777" w:rsidR="008728A9" w:rsidRDefault="008728A9" w:rsidP="008728A9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4607EA08" w14:textId="77777777" w:rsidR="008728A9" w:rsidRDefault="008728A9" w:rsidP="008728A9">
      <w:pPr>
        <w:jc w:val="center"/>
      </w:pPr>
    </w:p>
    <w:p w14:paraId="38AA0B4D" w14:textId="77777777" w:rsidR="008728A9" w:rsidRDefault="008728A9" w:rsidP="008728A9">
      <w:pPr>
        <w:jc w:val="center"/>
      </w:pPr>
      <w:r>
        <w:t>III ELEKTRONSKO UPRAVNO POSTUPANJE</w:t>
      </w:r>
    </w:p>
    <w:p w14:paraId="6E804D01" w14:textId="77777777" w:rsidR="008728A9" w:rsidRDefault="008728A9" w:rsidP="008728A9">
      <w:pPr>
        <w:jc w:val="center"/>
      </w:pPr>
    </w:p>
    <w:p w14:paraId="4B171CDE" w14:textId="77777777" w:rsidR="008728A9" w:rsidRDefault="008728A9" w:rsidP="008728A9">
      <w:pPr>
        <w:jc w:val="center"/>
      </w:pPr>
      <w:proofErr w:type="spellStart"/>
      <w:r>
        <w:t>Uspostavljanje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organa</w:t>
      </w:r>
    </w:p>
    <w:p w14:paraId="50BB5414" w14:textId="77777777" w:rsidR="008728A9" w:rsidRDefault="008728A9" w:rsidP="008728A9">
      <w:pPr>
        <w:jc w:val="center"/>
      </w:pPr>
    </w:p>
    <w:p w14:paraId="3D955E8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32</w:t>
      </w:r>
    </w:p>
    <w:p w14:paraId="26584406" w14:textId="77777777" w:rsidR="008728A9" w:rsidRPr="008728A9" w:rsidRDefault="008728A9" w:rsidP="008728A9">
      <w:pPr>
        <w:jc w:val="center"/>
        <w:rPr>
          <w:lang w:val="fr-FR"/>
        </w:rPr>
      </w:pPr>
    </w:p>
    <w:p w14:paraId="233671F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da:</w:t>
      </w:r>
      <w:proofErr w:type="gramEnd"/>
    </w:p>
    <w:p w14:paraId="7AC018FA" w14:textId="77777777" w:rsidR="008728A9" w:rsidRPr="008728A9" w:rsidRDefault="008728A9" w:rsidP="008728A9">
      <w:pPr>
        <w:jc w:val="center"/>
        <w:rPr>
          <w:lang w:val="fr-FR"/>
        </w:rPr>
      </w:pPr>
    </w:p>
    <w:p w14:paraId="368B2AC1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obavesti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početku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prestanku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primene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postupanja</w:t>
      </w:r>
      <w:proofErr w:type="spellEnd"/>
      <w:r w:rsidRPr="008728A9">
        <w:rPr>
          <w:lang w:val="fr-FR"/>
        </w:rPr>
        <w:t>;</w:t>
      </w:r>
      <w:proofErr w:type="gramEnd"/>
    </w:p>
    <w:p w14:paraId="13F3F260" w14:textId="77777777" w:rsidR="008728A9" w:rsidRPr="008728A9" w:rsidRDefault="008728A9" w:rsidP="008728A9">
      <w:pPr>
        <w:jc w:val="center"/>
        <w:rPr>
          <w:lang w:val="fr-FR"/>
        </w:rPr>
      </w:pPr>
    </w:p>
    <w:p w14:paraId="10A61290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nadležnom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spisak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odgovornih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>.</w:t>
      </w:r>
    </w:p>
    <w:p w14:paraId="4E22CEF1" w14:textId="77777777" w:rsidR="008728A9" w:rsidRPr="008728A9" w:rsidRDefault="008728A9" w:rsidP="008728A9">
      <w:pPr>
        <w:jc w:val="center"/>
        <w:rPr>
          <w:lang w:val="fr-FR"/>
        </w:rPr>
      </w:pPr>
    </w:p>
    <w:p w14:paraId="2869C8F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Uslovi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</w:p>
    <w:p w14:paraId="7D4FAEA0" w14:textId="77777777" w:rsidR="008728A9" w:rsidRPr="008728A9" w:rsidRDefault="008728A9" w:rsidP="008728A9">
      <w:pPr>
        <w:jc w:val="center"/>
        <w:rPr>
          <w:lang w:val="fr-FR"/>
        </w:rPr>
      </w:pPr>
    </w:p>
    <w:p w14:paraId="74EB3CD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33</w:t>
      </w:r>
    </w:p>
    <w:p w14:paraId="7F89E2BD" w14:textId="77777777" w:rsidR="008728A9" w:rsidRPr="008728A9" w:rsidRDefault="008728A9" w:rsidP="008728A9">
      <w:pPr>
        <w:jc w:val="center"/>
        <w:rPr>
          <w:lang w:val="fr-FR"/>
        </w:rPr>
      </w:pPr>
    </w:p>
    <w:p w14:paraId="67CC566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Rukovodilac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kojem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pribavljaju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rukovodilac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odgovarajuću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ustupaju</w:t>
      </w:r>
      <w:proofErr w:type="spellEnd"/>
      <w:r w:rsidRPr="008728A9">
        <w:rPr>
          <w:lang w:val="fr-FR"/>
        </w:rPr>
        <w:t xml:space="preserve"> ove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>.</w:t>
      </w:r>
    </w:p>
    <w:p w14:paraId="251AD2D5" w14:textId="77777777" w:rsidR="008728A9" w:rsidRPr="008728A9" w:rsidRDefault="008728A9" w:rsidP="008728A9">
      <w:pPr>
        <w:jc w:val="center"/>
        <w:rPr>
          <w:lang w:val="fr-FR"/>
        </w:rPr>
      </w:pPr>
    </w:p>
    <w:p w14:paraId="1116F81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Rukovodioci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obaveštenje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službenim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nego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što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počnu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pristupaju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dostavljaju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nadležnom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>.</w:t>
      </w:r>
    </w:p>
    <w:p w14:paraId="393770FA" w14:textId="77777777" w:rsidR="008728A9" w:rsidRPr="008728A9" w:rsidRDefault="008728A9" w:rsidP="008728A9">
      <w:pPr>
        <w:jc w:val="center"/>
        <w:rPr>
          <w:lang w:val="fr-FR"/>
        </w:rPr>
      </w:pPr>
    </w:p>
    <w:p w14:paraId="1EF607A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, i </w:t>
      </w:r>
      <w:proofErr w:type="gramStart"/>
      <w:r w:rsidRPr="008728A9">
        <w:rPr>
          <w:lang w:val="fr-FR"/>
        </w:rPr>
        <w:t>to:</w:t>
      </w:r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matični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građana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broj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telefona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nalog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ovlašćenim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1.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prikuplja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svrhu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autorizacije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>.</w:t>
      </w:r>
    </w:p>
    <w:p w14:paraId="5F8F790A" w14:textId="77777777" w:rsidR="008728A9" w:rsidRPr="008728A9" w:rsidRDefault="008728A9" w:rsidP="008728A9">
      <w:pPr>
        <w:jc w:val="center"/>
        <w:rPr>
          <w:lang w:val="fr-FR"/>
        </w:rPr>
      </w:pPr>
    </w:p>
    <w:p w14:paraId="1E234E6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3.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čuvaju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trajno</w:t>
      </w:r>
      <w:proofErr w:type="spellEnd"/>
      <w:r w:rsidRPr="008728A9">
        <w:rPr>
          <w:lang w:val="fr-FR"/>
        </w:rPr>
        <w:t>.</w:t>
      </w:r>
    </w:p>
    <w:p w14:paraId="4B8369C2" w14:textId="77777777" w:rsidR="008728A9" w:rsidRPr="008728A9" w:rsidRDefault="008728A9" w:rsidP="008728A9">
      <w:pPr>
        <w:jc w:val="center"/>
        <w:rPr>
          <w:lang w:val="fr-FR"/>
        </w:rPr>
      </w:pPr>
    </w:p>
    <w:p w14:paraId="0B7D14F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osnov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pokretanje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postupka</w:t>
      </w:r>
      <w:proofErr w:type="spellEnd"/>
      <w:r w:rsidRPr="008728A9">
        <w:rPr>
          <w:lang w:val="fr-FR"/>
        </w:rPr>
        <w:t>:</w:t>
      </w:r>
      <w:proofErr w:type="gramEnd"/>
    </w:p>
    <w:p w14:paraId="589AFBC2" w14:textId="77777777" w:rsidR="008728A9" w:rsidRPr="008728A9" w:rsidRDefault="008728A9" w:rsidP="008728A9">
      <w:pPr>
        <w:jc w:val="center"/>
        <w:rPr>
          <w:lang w:val="fr-FR"/>
        </w:rPr>
      </w:pPr>
    </w:p>
    <w:p w14:paraId="4CB9371D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lastRenderedPageBreak/>
        <w:t xml:space="preserve">1) </w:t>
      </w:r>
      <w:proofErr w:type="spellStart"/>
      <w:r w:rsidRPr="008728A9">
        <w:rPr>
          <w:lang w:val="fr-FR"/>
        </w:rPr>
        <w:t>obavesti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svim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je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postupka</w:t>
      </w:r>
      <w:proofErr w:type="spellEnd"/>
      <w:r w:rsidRPr="008728A9">
        <w:rPr>
          <w:lang w:val="fr-FR"/>
        </w:rPr>
        <w:t xml:space="preserve"> i o </w:t>
      </w:r>
      <w:proofErr w:type="spellStart"/>
      <w:r w:rsidRPr="008728A9">
        <w:rPr>
          <w:lang w:val="fr-FR"/>
        </w:rPr>
        <w:t>obavezi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da po </w:t>
      </w:r>
      <w:proofErr w:type="spellStart"/>
      <w:r w:rsidRPr="008728A9">
        <w:rPr>
          <w:lang w:val="fr-FR"/>
        </w:rPr>
        <w:t>službenoj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dužnosti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>;</w:t>
      </w:r>
      <w:proofErr w:type="gramEnd"/>
    </w:p>
    <w:p w14:paraId="7884341D" w14:textId="77777777" w:rsidR="008728A9" w:rsidRPr="008728A9" w:rsidRDefault="008728A9" w:rsidP="008728A9">
      <w:pPr>
        <w:jc w:val="center"/>
        <w:rPr>
          <w:lang w:val="fr-FR"/>
        </w:rPr>
      </w:pPr>
    </w:p>
    <w:p w14:paraId="02D041E9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izjavi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će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pribaviti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sam</w:t>
      </w:r>
      <w:proofErr w:type="spellEnd"/>
      <w:r w:rsidRPr="008728A9">
        <w:rPr>
          <w:lang w:val="fr-FR"/>
        </w:rPr>
        <w:t>;</w:t>
      </w:r>
      <w:proofErr w:type="gramEnd"/>
    </w:p>
    <w:p w14:paraId="0A7D4769" w14:textId="77777777" w:rsidR="008728A9" w:rsidRPr="008728A9" w:rsidRDefault="008728A9" w:rsidP="008728A9">
      <w:pPr>
        <w:jc w:val="center"/>
        <w:rPr>
          <w:lang w:val="fr-FR"/>
        </w:rPr>
      </w:pPr>
    </w:p>
    <w:p w14:paraId="032950B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obavesti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potrebnim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</w:t>
      </w:r>
      <w:proofErr w:type="spellEnd"/>
      <w:r w:rsidRPr="008728A9">
        <w:rPr>
          <w:lang w:val="fr-FR"/>
        </w:rPr>
        <w:t xml:space="preserve"> je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postupka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odnose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treće</w:t>
      </w:r>
      <w:proofErr w:type="spellEnd"/>
      <w:r w:rsidRPr="008728A9">
        <w:rPr>
          <w:lang w:val="fr-FR"/>
        </w:rPr>
        <w:t xml:space="preserve"> lice (</w:t>
      </w: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porodice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porodičnog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domaćinstva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sl</w:t>
      </w:r>
      <w:proofErr w:type="spellEnd"/>
      <w:r w:rsidRPr="008728A9">
        <w:rPr>
          <w:lang w:val="fr-FR"/>
        </w:rPr>
        <w:t xml:space="preserve">.),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o tome da je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moguć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samo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pristanka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.</w:t>
      </w:r>
    </w:p>
    <w:p w14:paraId="630AC846" w14:textId="77777777" w:rsidR="008728A9" w:rsidRPr="008728A9" w:rsidRDefault="008728A9" w:rsidP="008728A9">
      <w:pPr>
        <w:jc w:val="center"/>
        <w:rPr>
          <w:lang w:val="fr-FR"/>
        </w:rPr>
      </w:pPr>
    </w:p>
    <w:p w14:paraId="2FB218C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uspostavljaju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tehničke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nadležan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Servisne</w:t>
      </w:r>
      <w:proofErr w:type="spellEnd"/>
      <w:r w:rsidRPr="008728A9">
        <w:rPr>
          <w:lang w:val="fr-FR"/>
        </w:rPr>
        <w:t xml:space="preserve"> magistrale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njihovu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razmenu</w:t>
      </w:r>
      <w:proofErr w:type="spellEnd"/>
      <w:r w:rsidRPr="008728A9">
        <w:rPr>
          <w:lang w:val="fr-FR"/>
        </w:rPr>
        <w:t>.</w:t>
      </w:r>
    </w:p>
    <w:p w14:paraId="5E6D4ABB" w14:textId="77777777" w:rsidR="008728A9" w:rsidRPr="008728A9" w:rsidRDefault="008728A9" w:rsidP="008728A9">
      <w:pPr>
        <w:jc w:val="center"/>
        <w:rPr>
          <w:lang w:val="fr-FR"/>
        </w:rPr>
      </w:pPr>
    </w:p>
    <w:p w14:paraId="21D8C9D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Ovlašćeno</w:t>
      </w:r>
      <w:proofErr w:type="spellEnd"/>
      <w:r w:rsidRPr="008728A9">
        <w:rPr>
          <w:lang w:val="fr-FR"/>
        </w:rPr>
        <w:t xml:space="preserve"> lice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kojem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potrebni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svakom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dokumentima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upućuje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upit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gramStart"/>
      <w:r w:rsidRPr="008728A9">
        <w:rPr>
          <w:lang w:val="fr-FR"/>
        </w:rPr>
        <w:t>o:</w:t>
      </w:r>
      <w:proofErr w:type="gramEnd"/>
    </w:p>
    <w:p w14:paraId="14C50CA3" w14:textId="77777777" w:rsidR="008728A9" w:rsidRPr="008728A9" w:rsidRDefault="008728A9" w:rsidP="008728A9">
      <w:pPr>
        <w:jc w:val="center"/>
        <w:rPr>
          <w:lang w:val="fr-FR"/>
        </w:rPr>
      </w:pPr>
    </w:p>
    <w:p w14:paraId="66828B86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1) </w:t>
      </w:r>
      <w:proofErr w:type="spellStart"/>
      <w:r w:rsidRPr="008728A9">
        <w:rPr>
          <w:lang w:val="fr-FR"/>
        </w:rPr>
        <w:t>identitetu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ovlašćenog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>;</w:t>
      </w:r>
      <w:proofErr w:type="gramEnd"/>
    </w:p>
    <w:p w14:paraId="392F8A5E" w14:textId="77777777" w:rsidR="008728A9" w:rsidRPr="008728A9" w:rsidRDefault="008728A9" w:rsidP="008728A9">
      <w:pPr>
        <w:jc w:val="center"/>
        <w:rPr>
          <w:lang w:val="fr-FR"/>
        </w:rPr>
      </w:pPr>
    </w:p>
    <w:p w14:paraId="6FDC0732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2)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broju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rešavanje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neophodno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pristupiti</w:t>
      </w:r>
      <w:proofErr w:type="spellEnd"/>
      <w:r w:rsidRPr="008728A9">
        <w:rPr>
          <w:lang w:val="fr-FR"/>
        </w:rPr>
        <w:t xml:space="preserve"> </w:t>
      </w:r>
      <w:proofErr w:type="spellStart"/>
      <w:proofErr w:type="gramStart"/>
      <w:r w:rsidRPr="008728A9">
        <w:rPr>
          <w:lang w:val="fr-FR"/>
        </w:rPr>
        <w:t>podacima</w:t>
      </w:r>
      <w:proofErr w:type="spellEnd"/>
      <w:r w:rsidRPr="008728A9">
        <w:rPr>
          <w:lang w:val="fr-FR"/>
        </w:rPr>
        <w:t>;</w:t>
      </w:r>
      <w:proofErr w:type="gramEnd"/>
    </w:p>
    <w:p w14:paraId="670CFB34" w14:textId="77777777" w:rsidR="008728A9" w:rsidRPr="008728A9" w:rsidRDefault="008728A9" w:rsidP="008728A9">
      <w:pPr>
        <w:jc w:val="center"/>
        <w:rPr>
          <w:lang w:val="fr-FR"/>
        </w:rPr>
      </w:pPr>
    </w:p>
    <w:p w14:paraId="780DE569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3) </w:t>
      </w:r>
      <w:proofErr w:type="spellStart"/>
      <w:r w:rsidRPr="008728A9">
        <w:rPr>
          <w:lang w:val="fr-FR"/>
        </w:rPr>
        <w:t>datumu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>.</w:t>
      </w:r>
    </w:p>
    <w:p w14:paraId="4826E016" w14:textId="77777777" w:rsidR="008728A9" w:rsidRPr="008728A9" w:rsidRDefault="008728A9" w:rsidP="008728A9">
      <w:pPr>
        <w:jc w:val="center"/>
        <w:rPr>
          <w:lang w:val="fr-FR"/>
        </w:rPr>
      </w:pPr>
    </w:p>
    <w:p w14:paraId="166F780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beleži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7.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svakom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pojedinačnom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pristupu</w:t>
      </w:r>
      <w:proofErr w:type="spellEnd"/>
      <w:r w:rsidRPr="008728A9">
        <w:rPr>
          <w:lang w:val="fr-FR"/>
        </w:rPr>
        <w:t>.</w:t>
      </w:r>
    </w:p>
    <w:p w14:paraId="4D5D25D9" w14:textId="77777777" w:rsidR="008728A9" w:rsidRPr="008728A9" w:rsidRDefault="008728A9" w:rsidP="008728A9">
      <w:pPr>
        <w:jc w:val="center"/>
        <w:rPr>
          <w:lang w:val="fr-FR"/>
        </w:rPr>
      </w:pPr>
    </w:p>
    <w:p w14:paraId="0981C63C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Ako se </w:t>
      </w:r>
      <w:proofErr w:type="spellStart"/>
      <w:r w:rsidRPr="008728A9">
        <w:rPr>
          <w:lang w:val="fr-FR"/>
        </w:rPr>
        <w:t>pristup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7.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, o </w:t>
      </w:r>
      <w:proofErr w:type="spellStart"/>
      <w:r w:rsidRPr="008728A9">
        <w:rPr>
          <w:lang w:val="fr-FR"/>
        </w:rPr>
        <w:t>svakom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pojedinačnom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beleži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>.</w:t>
      </w:r>
    </w:p>
    <w:p w14:paraId="529E9B73" w14:textId="77777777" w:rsidR="008728A9" w:rsidRPr="008728A9" w:rsidRDefault="008728A9" w:rsidP="008728A9">
      <w:pPr>
        <w:jc w:val="center"/>
        <w:rPr>
          <w:lang w:val="fr-FR"/>
        </w:rPr>
      </w:pPr>
    </w:p>
    <w:p w14:paraId="29BE78B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lastRenderedPageBreak/>
        <w:t>Ovlašćeno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službeno</w:t>
      </w:r>
      <w:proofErr w:type="spellEnd"/>
      <w:r w:rsidRPr="008728A9">
        <w:rPr>
          <w:lang w:val="fr-FR"/>
        </w:rPr>
        <w:t xml:space="preserve"> lice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kojem</w:t>
      </w:r>
      <w:proofErr w:type="spellEnd"/>
      <w:r w:rsidRPr="008728A9">
        <w:rPr>
          <w:lang w:val="fr-FR"/>
        </w:rPr>
        <w:t xml:space="preserve"> su </w:t>
      </w:r>
      <w:proofErr w:type="spellStart"/>
      <w:r w:rsidRPr="008728A9">
        <w:rPr>
          <w:lang w:val="fr-FR"/>
        </w:rPr>
        <w:t>potrebni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odlučivanje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podatke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sastavni</w:t>
      </w:r>
      <w:proofErr w:type="spellEnd"/>
      <w:r w:rsidRPr="008728A9">
        <w:rPr>
          <w:lang w:val="fr-FR"/>
        </w:rPr>
        <w:t xml:space="preserve"> deo </w:t>
      </w:r>
      <w:proofErr w:type="spellStart"/>
      <w:r w:rsidRPr="008728A9">
        <w:rPr>
          <w:lang w:val="fr-FR"/>
        </w:rPr>
        <w:t>spisa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predmeta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tako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što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preuzimaju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informacioni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sistem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0B29306A" w14:textId="77777777" w:rsidR="008728A9" w:rsidRPr="008728A9" w:rsidRDefault="008728A9" w:rsidP="008728A9">
      <w:pPr>
        <w:jc w:val="center"/>
        <w:rPr>
          <w:lang w:val="fr-FR"/>
        </w:rPr>
      </w:pPr>
    </w:p>
    <w:p w14:paraId="46330DA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Autentikacija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</w:p>
    <w:p w14:paraId="2F9E9907" w14:textId="77777777" w:rsidR="008728A9" w:rsidRPr="008728A9" w:rsidRDefault="008728A9" w:rsidP="008728A9">
      <w:pPr>
        <w:jc w:val="center"/>
        <w:rPr>
          <w:lang w:val="fr-FR"/>
        </w:rPr>
      </w:pPr>
    </w:p>
    <w:p w14:paraId="72617C9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34</w:t>
      </w:r>
    </w:p>
    <w:p w14:paraId="20F52E35" w14:textId="77777777" w:rsidR="008728A9" w:rsidRPr="008728A9" w:rsidRDefault="008728A9" w:rsidP="008728A9">
      <w:pPr>
        <w:jc w:val="center"/>
        <w:rPr>
          <w:lang w:val="fr-FR"/>
        </w:rPr>
      </w:pPr>
    </w:p>
    <w:p w14:paraId="78FA653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autentikovati</w:t>
      </w:r>
      <w:proofErr w:type="spellEnd"/>
      <w:r w:rsidRPr="008728A9">
        <w:rPr>
          <w:lang w:val="fr-FR"/>
        </w:rPr>
        <w:t>.</w:t>
      </w:r>
    </w:p>
    <w:p w14:paraId="3909F780" w14:textId="77777777" w:rsidR="008728A9" w:rsidRPr="008728A9" w:rsidRDefault="008728A9" w:rsidP="008728A9">
      <w:pPr>
        <w:jc w:val="center"/>
        <w:rPr>
          <w:lang w:val="fr-FR"/>
        </w:rPr>
      </w:pPr>
    </w:p>
    <w:p w14:paraId="4E68C18A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Za </w:t>
      </w:r>
      <w:proofErr w:type="spellStart"/>
      <w:r w:rsidRPr="008728A9">
        <w:rPr>
          <w:lang w:val="fr-FR"/>
        </w:rPr>
        <w:t>autentikaciju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identifikacija</w:t>
      </w:r>
      <w:proofErr w:type="spellEnd"/>
      <w:r w:rsidRPr="008728A9">
        <w:rPr>
          <w:lang w:val="fr-FR"/>
        </w:rPr>
        <w:t>.</w:t>
      </w:r>
    </w:p>
    <w:p w14:paraId="23D5B562" w14:textId="77777777" w:rsidR="008728A9" w:rsidRPr="008728A9" w:rsidRDefault="008728A9" w:rsidP="008728A9">
      <w:pPr>
        <w:jc w:val="center"/>
        <w:rPr>
          <w:lang w:val="fr-FR"/>
        </w:rPr>
      </w:pPr>
    </w:p>
    <w:p w14:paraId="589C39CE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registrovana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različitog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nivoa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naloga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dodeljen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registracije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>.</w:t>
      </w:r>
    </w:p>
    <w:p w14:paraId="7C627F6E" w14:textId="77777777" w:rsidR="008728A9" w:rsidRPr="008728A9" w:rsidRDefault="008728A9" w:rsidP="008728A9">
      <w:pPr>
        <w:jc w:val="center"/>
        <w:rPr>
          <w:lang w:val="fr-FR"/>
        </w:rPr>
      </w:pPr>
    </w:p>
    <w:p w14:paraId="69BF98D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Šemu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koristi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utvrđuje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svaki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pojedinačno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procene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rizika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zloupotrebe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moguće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štete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zloupotrebe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nastale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korišćenjem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>.</w:t>
      </w:r>
    </w:p>
    <w:p w14:paraId="76586ADD" w14:textId="77777777" w:rsidR="008728A9" w:rsidRPr="008728A9" w:rsidRDefault="008728A9" w:rsidP="008728A9">
      <w:pPr>
        <w:jc w:val="center"/>
        <w:rPr>
          <w:lang w:val="fr-FR"/>
        </w:rPr>
      </w:pPr>
    </w:p>
    <w:p w14:paraId="3908A7E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Autorizacija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</w:p>
    <w:p w14:paraId="1C1E406E" w14:textId="77777777" w:rsidR="008728A9" w:rsidRPr="008728A9" w:rsidRDefault="008728A9" w:rsidP="008728A9">
      <w:pPr>
        <w:jc w:val="center"/>
        <w:rPr>
          <w:lang w:val="fr-FR"/>
        </w:rPr>
      </w:pPr>
    </w:p>
    <w:p w14:paraId="4F9A8AE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35</w:t>
      </w:r>
    </w:p>
    <w:p w14:paraId="76D0DDE5" w14:textId="77777777" w:rsidR="008728A9" w:rsidRPr="008728A9" w:rsidRDefault="008728A9" w:rsidP="008728A9">
      <w:pPr>
        <w:jc w:val="center"/>
        <w:rPr>
          <w:lang w:val="fr-FR"/>
        </w:rPr>
      </w:pPr>
    </w:p>
    <w:p w14:paraId="45DD89A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dodeljuju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različiti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nivoi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pristupa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>.</w:t>
      </w:r>
    </w:p>
    <w:p w14:paraId="5EF7E334" w14:textId="77777777" w:rsidR="008728A9" w:rsidRPr="008728A9" w:rsidRDefault="008728A9" w:rsidP="008728A9">
      <w:pPr>
        <w:jc w:val="center"/>
        <w:rPr>
          <w:lang w:val="fr-FR"/>
        </w:rPr>
      </w:pPr>
    </w:p>
    <w:p w14:paraId="66D4198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kroz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autorizaciju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ovlašćuje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službeno</w:t>
      </w:r>
      <w:proofErr w:type="spellEnd"/>
      <w:r w:rsidRPr="008728A9">
        <w:rPr>
          <w:lang w:val="fr-FR"/>
        </w:rPr>
        <w:t xml:space="preserve"> lice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postupanje</w:t>
      </w:r>
      <w:proofErr w:type="spellEnd"/>
      <w:r w:rsidRPr="008728A9">
        <w:rPr>
          <w:lang w:val="fr-FR"/>
        </w:rPr>
        <w:t>.</w:t>
      </w:r>
    </w:p>
    <w:p w14:paraId="71E54A5A" w14:textId="77777777" w:rsidR="008728A9" w:rsidRPr="008728A9" w:rsidRDefault="008728A9" w:rsidP="008728A9">
      <w:pPr>
        <w:jc w:val="center"/>
        <w:rPr>
          <w:lang w:val="fr-FR"/>
        </w:rPr>
      </w:pPr>
    </w:p>
    <w:p w14:paraId="046262D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Pribavljanje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ustupanje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isključivo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između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autorizovanih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učesnika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cilju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obezbeđenja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integriteta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prenetih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>.</w:t>
      </w:r>
    </w:p>
    <w:p w14:paraId="4D77C85F" w14:textId="77777777" w:rsidR="008728A9" w:rsidRPr="008728A9" w:rsidRDefault="008728A9" w:rsidP="008728A9">
      <w:pPr>
        <w:jc w:val="center"/>
        <w:rPr>
          <w:lang w:val="fr-FR"/>
        </w:rPr>
      </w:pPr>
    </w:p>
    <w:p w14:paraId="074EC9A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Federacija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identiteta</w:t>
      </w:r>
      <w:proofErr w:type="spellEnd"/>
    </w:p>
    <w:p w14:paraId="749B60D6" w14:textId="77777777" w:rsidR="008728A9" w:rsidRPr="008728A9" w:rsidRDefault="008728A9" w:rsidP="008728A9">
      <w:pPr>
        <w:jc w:val="center"/>
        <w:rPr>
          <w:lang w:val="fr-FR"/>
        </w:rPr>
      </w:pPr>
    </w:p>
    <w:p w14:paraId="07DEE90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36</w:t>
      </w:r>
    </w:p>
    <w:p w14:paraId="0D9E91FB" w14:textId="77777777" w:rsidR="008728A9" w:rsidRPr="008728A9" w:rsidRDefault="008728A9" w:rsidP="008728A9">
      <w:pPr>
        <w:jc w:val="center"/>
        <w:rPr>
          <w:lang w:val="fr-FR"/>
        </w:rPr>
      </w:pPr>
    </w:p>
    <w:p w14:paraId="1752F4E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federaciju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identiteta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naloga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dodelio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>.</w:t>
      </w:r>
    </w:p>
    <w:p w14:paraId="6489BD32" w14:textId="77777777" w:rsidR="008728A9" w:rsidRPr="008728A9" w:rsidRDefault="008728A9" w:rsidP="008728A9">
      <w:pPr>
        <w:jc w:val="center"/>
        <w:rPr>
          <w:lang w:val="fr-FR"/>
        </w:rPr>
      </w:pPr>
    </w:p>
    <w:p w14:paraId="132C165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Proveru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prilikom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autentikacije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34.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autorizacije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35.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osim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slučajevima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kada</w:t>
      </w:r>
      <w:proofErr w:type="spellEnd"/>
      <w:r w:rsidRPr="008728A9">
        <w:rPr>
          <w:lang w:val="fr-FR"/>
        </w:rPr>
        <w:t xml:space="preserve"> je u </w:t>
      </w:r>
      <w:proofErr w:type="spellStart"/>
      <w:r w:rsidRPr="008728A9">
        <w:rPr>
          <w:lang w:val="fr-FR"/>
        </w:rPr>
        <w:t>pitanju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dodeljuje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pružalac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>.</w:t>
      </w:r>
    </w:p>
    <w:p w14:paraId="1D62902E" w14:textId="77777777" w:rsidR="008728A9" w:rsidRPr="008728A9" w:rsidRDefault="008728A9" w:rsidP="008728A9">
      <w:pPr>
        <w:jc w:val="center"/>
        <w:rPr>
          <w:lang w:val="fr-FR"/>
        </w:rPr>
      </w:pPr>
    </w:p>
    <w:p w14:paraId="6941F67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Obaveze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komunikaciji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korisnikom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</w:p>
    <w:p w14:paraId="229A5269" w14:textId="77777777" w:rsidR="008728A9" w:rsidRPr="008728A9" w:rsidRDefault="008728A9" w:rsidP="008728A9">
      <w:pPr>
        <w:jc w:val="center"/>
        <w:rPr>
          <w:lang w:val="fr-FR"/>
        </w:rPr>
      </w:pPr>
    </w:p>
    <w:p w14:paraId="15584BA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37</w:t>
      </w:r>
    </w:p>
    <w:p w14:paraId="775C1B43" w14:textId="77777777" w:rsidR="008728A9" w:rsidRPr="008728A9" w:rsidRDefault="008728A9" w:rsidP="008728A9">
      <w:pPr>
        <w:jc w:val="center"/>
        <w:rPr>
          <w:lang w:val="fr-FR"/>
        </w:rPr>
      </w:pPr>
    </w:p>
    <w:p w14:paraId="238EDD5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na </w:t>
      </w:r>
      <w:proofErr w:type="spellStart"/>
      <w:r w:rsidRPr="008728A9">
        <w:rPr>
          <w:lang w:val="fr-FR"/>
        </w:rPr>
        <w:t>svojoj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objavi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listu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mogu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realizovati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ograničenja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>.</w:t>
      </w:r>
    </w:p>
    <w:p w14:paraId="3ACF14B9" w14:textId="77777777" w:rsidR="008728A9" w:rsidRPr="008728A9" w:rsidRDefault="008728A9" w:rsidP="008728A9">
      <w:pPr>
        <w:jc w:val="center"/>
        <w:rPr>
          <w:lang w:val="fr-FR"/>
        </w:rPr>
      </w:pPr>
    </w:p>
    <w:p w14:paraId="355AD22D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</w:t>
      </w:r>
      <w:proofErr w:type="spellEnd"/>
    </w:p>
    <w:p w14:paraId="783DE16F" w14:textId="77777777" w:rsidR="008728A9" w:rsidRPr="008728A9" w:rsidRDefault="008728A9" w:rsidP="008728A9">
      <w:pPr>
        <w:jc w:val="center"/>
        <w:rPr>
          <w:lang w:val="fr-FR"/>
        </w:rPr>
      </w:pPr>
    </w:p>
    <w:p w14:paraId="78FE5E6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38</w:t>
      </w:r>
    </w:p>
    <w:p w14:paraId="517871A7" w14:textId="77777777" w:rsidR="008728A9" w:rsidRPr="008728A9" w:rsidRDefault="008728A9" w:rsidP="008728A9">
      <w:pPr>
        <w:jc w:val="center"/>
        <w:rPr>
          <w:lang w:val="fr-FR"/>
        </w:rPr>
      </w:pPr>
    </w:p>
    <w:p w14:paraId="14AD049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pripremi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obrasce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podnošenje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podnesaka</w:t>
      </w:r>
      <w:proofErr w:type="spellEnd"/>
      <w:r w:rsidRPr="008728A9">
        <w:rPr>
          <w:lang w:val="fr-FR"/>
        </w:rPr>
        <w:t>.</w:t>
      </w:r>
    </w:p>
    <w:p w14:paraId="4C95BE11" w14:textId="77777777" w:rsidR="008728A9" w:rsidRPr="008728A9" w:rsidRDefault="008728A9" w:rsidP="008728A9">
      <w:pPr>
        <w:jc w:val="center"/>
        <w:rPr>
          <w:lang w:val="fr-FR"/>
        </w:rPr>
      </w:pPr>
    </w:p>
    <w:p w14:paraId="27A96845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obrasci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moraju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biti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jasni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pregledni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pripremljeni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omogućava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upis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neophodnih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efikasno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ekonomično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vođenje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postupka</w:t>
      </w:r>
      <w:proofErr w:type="spellEnd"/>
      <w:r w:rsidRPr="008728A9">
        <w:rPr>
          <w:lang w:val="fr-FR"/>
        </w:rPr>
        <w:t>.</w:t>
      </w:r>
    </w:p>
    <w:p w14:paraId="2911ED98" w14:textId="77777777" w:rsidR="008728A9" w:rsidRPr="008728A9" w:rsidRDefault="008728A9" w:rsidP="008728A9">
      <w:pPr>
        <w:jc w:val="center"/>
        <w:rPr>
          <w:lang w:val="fr-FR"/>
        </w:rPr>
      </w:pPr>
    </w:p>
    <w:p w14:paraId="2FD4A17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Ukoliko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propisana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obaveznost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potpisivanja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potpisuje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registrovanom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šemom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identifikacije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visokog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nivoa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pouzdanosti</w:t>
      </w:r>
      <w:proofErr w:type="spellEnd"/>
      <w:r w:rsidRPr="008728A9">
        <w:rPr>
          <w:lang w:val="fr-FR"/>
        </w:rPr>
        <w:t>.</w:t>
      </w:r>
    </w:p>
    <w:p w14:paraId="0B43CD8B" w14:textId="77777777" w:rsidR="008728A9" w:rsidRPr="008728A9" w:rsidRDefault="008728A9" w:rsidP="008728A9">
      <w:pPr>
        <w:jc w:val="center"/>
        <w:rPr>
          <w:lang w:val="fr-FR"/>
        </w:rPr>
      </w:pPr>
    </w:p>
    <w:p w14:paraId="4331098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lastRenderedPageBreak/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</w:p>
    <w:p w14:paraId="4B46D363" w14:textId="77777777" w:rsidR="008728A9" w:rsidRPr="008728A9" w:rsidRDefault="008728A9" w:rsidP="008728A9">
      <w:pPr>
        <w:jc w:val="center"/>
        <w:rPr>
          <w:lang w:val="fr-FR"/>
        </w:rPr>
      </w:pPr>
    </w:p>
    <w:p w14:paraId="77284CE9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39</w:t>
      </w:r>
    </w:p>
    <w:p w14:paraId="601B7F94" w14:textId="77777777" w:rsidR="008728A9" w:rsidRPr="008728A9" w:rsidRDefault="008728A9" w:rsidP="008728A9">
      <w:pPr>
        <w:jc w:val="center"/>
        <w:rPr>
          <w:lang w:val="fr-FR"/>
        </w:rPr>
      </w:pPr>
    </w:p>
    <w:p w14:paraId="19FA3133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omogući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drugog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jedinstvenog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mesta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između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poverenja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poslovanju</w:t>
      </w:r>
      <w:proofErr w:type="spellEnd"/>
      <w:r w:rsidRPr="008728A9">
        <w:rPr>
          <w:lang w:val="fr-FR"/>
        </w:rPr>
        <w:t>.</w:t>
      </w:r>
    </w:p>
    <w:p w14:paraId="2E3E429A" w14:textId="77777777" w:rsidR="008728A9" w:rsidRPr="008728A9" w:rsidRDefault="008728A9" w:rsidP="008728A9">
      <w:pPr>
        <w:jc w:val="center"/>
        <w:rPr>
          <w:lang w:val="fr-FR"/>
        </w:rPr>
      </w:pPr>
    </w:p>
    <w:p w14:paraId="258DD5F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evidentira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pisarnici</w:t>
      </w:r>
      <w:proofErr w:type="spellEnd"/>
      <w:r w:rsidRPr="008728A9">
        <w:rPr>
          <w:lang w:val="fr-FR"/>
        </w:rPr>
        <w:t>.</w:t>
      </w:r>
    </w:p>
    <w:p w14:paraId="4D55BA78" w14:textId="77777777" w:rsidR="008728A9" w:rsidRPr="008728A9" w:rsidRDefault="008728A9" w:rsidP="008728A9">
      <w:pPr>
        <w:jc w:val="center"/>
        <w:rPr>
          <w:lang w:val="fr-FR"/>
        </w:rPr>
      </w:pPr>
    </w:p>
    <w:p w14:paraId="6CDF7CB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Potvrda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prijemu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šalje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podnosiocu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odmah</w:t>
      </w:r>
      <w:proofErr w:type="spellEnd"/>
      <w:r w:rsidRPr="008728A9">
        <w:rPr>
          <w:lang w:val="fr-FR"/>
        </w:rPr>
        <w:t xml:space="preserve">, na </w:t>
      </w:r>
      <w:proofErr w:type="spellStart"/>
      <w:r w:rsidRPr="008728A9">
        <w:rPr>
          <w:lang w:val="fr-FR"/>
        </w:rPr>
        <w:t>isti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način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podnesak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poslat</w:t>
      </w:r>
      <w:proofErr w:type="spellEnd"/>
      <w:r w:rsidRPr="008728A9">
        <w:rPr>
          <w:lang w:val="fr-FR"/>
        </w:rPr>
        <w:t>.</w:t>
      </w:r>
    </w:p>
    <w:p w14:paraId="54C03A44" w14:textId="77777777" w:rsidR="008728A9" w:rsidRPr="008728A9" w:rsidRDefault="008728A9" w:rsidP="008728A9">
      <w:pPr>
        <w:jc w:val="center"/>
        <w:rPr>
          <w:lang w:val="fr-FR"/>
        </w:rPr>
      </w:pPr>
    </w:p>
    <w:p w14:paraId="6D882F1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Potvrda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3.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obaveštenje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prijemu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datum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vreme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napredni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pečat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>.</w:t>
      </w:r>
    </w:p>
    <w:p w14:paraId="1C84B219" w14:textId="77777777" w:rsidR="008728A9" w:rsidRPr="008728A9" w:rsidRDefault="008728A9" w:rsidP="008728A9">
      <w:pPr>
        <w:jc w:val="center"/>
        <w:rPr>
          <w:lang w:val="fr-FR"/>
        </w:rPr>
      </w:pPr>
    </w:p>
    <w:p w14:paraId="29B12A0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Vreme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vreme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određeno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kvalifikovanim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vremenskim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žigom</w:t>
      </w:r>
      <w:proofErr w:type="spellEnd"/>
      <w:r w:rsidRPr="008728A9">
        <w:rPr>
          <w:lang w:val="fr-FR"/>
        </w:rPr>
        <w:t>.</w:t>
      </w:r>
    </w:p>
    <w:p w14:paraId="0CA6D459" w14:textId="77777777" w:rsidR="008728A9" w:rsidRPr="008728A9" w:rsidRDefault="008728A9" w:rsidP="008728A9">
      <w:pPr>
        <w:jc w:val="center"/>
        <w:rPr>
          <w:lang w:val="fr-FR"/>
        </w:rPr>
      </w:pPr>
    </w:p>
    <w:p w14:paraId="772D0078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dostavljanje</w:t>
      </w:r>
      <w:proofErr w:type="spellEnd"/>
    </w:p>
    <w:p w14:paraId="1477E6E5" w14:textId="77777777" w:rsidR="008728A9" w:rsidRPr="008728A9" w:rsidRDefault="008728A9" w:rsidP="008728A9">
      <w:pPr>
        <w:jc w:val="center"/>
        <w:rPr>
          <w:lang w:val="fr-FR"/>
        </w:rPr>
      </w:pPr>
    </w:p>
    <w:p w14:paraId="56E196DD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40</w:t>
      </w:r>
    </w:p>
    <w:p w14:paraId="2765748D" w14:textId="77777777" w:rsidR="008728A9" w:rsidRPr="008728A9" w:rsidRDefault="008728A9" w:rsidP="008728A9">
      <w:pPr>
        <w:jc w:val="center"/>
        <w:rPr>
          <w:lang w:val="fr-FR"/>
        </w:rPr>
      </w:pPr>
    </w:p>
    <w:p w14:paraId="7A351E02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da </w:t>
      </w:r>
      <w:proofErr w:type="spellStart"/>
      <w:r w:rsidRPr="008728A9">
        <w:rPr>
          <w:lang w:val="fr-FR"/>
        </w:rPr>
        <w:t>uverenje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odluku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rešenje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zaključak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drugi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okvira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svoje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>.</w:t>
      </w:r>
    </w:p>
    <w:p w14:paraId="62CD3C4B" w14:textId="77777777" w:rsidR="008728A9" w:rsidRPr="008728A9" w:rsidRDefault="008728A9" w:rsidP="008728A9">
      <w:pPr>
        <w:jc w:val="center"/>
        <w:rPr>
          <w:lang w:val="fr-FR"/>
        </w:rPr>
      </w:pPr>
    </w:p>
    <w:p w14:paraId="768EF5F7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Na </w:t>
      </w:r>
      <w:proofErr w:type="spellStart"/>
      <w:r w:rsidRPr="008728A9">
        <w:rPr>
          <w:lang w:val="fr-FR"/>
        </w:rPr>
        <w:t>zahtev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uverenja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odluka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rešenja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zaključaka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drugih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dokumenata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postupku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se i u </w:t>
      </w:r>
      <w:proofErr w:type="spellStart"/>
      <w:r w:rsidRPr="008728A9">
        <w:rPr>
          <w:lang w:val="fr-FR"/>
        </w:rPr>
        <w:t>papirnom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.</w:t>
      </w:r>
    </w:p>
    <w:p w14:paraId="657EF412" w14:textId="77777777" w:rsidR="008728A9" w:rsidRPr="008728A9" w:rsidRDefault="008728A9" w:rsidP="008728A9">
      <w:pPr>
        <w:jc w:val="center"/>
        <w:rPr>
          <w:lang w:val="fr-FR"/>
        </w:rPr>
      </w:pPr>
    </w:p>
    <w:p w14:paraId="526653B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Troškove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2.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snosi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dostavu</w:t>
      </w:r>
      <w:proofErr w:type="spellEnd"/>
      <w:r w:rsidRPr="008728A9">
        <w:rPr>
          <w:lang w:val="fr-FR"/>
        </w:rPr>
        <w:t xml:space="preserve"> i u </w:t>
      </w:r>
      <w:proofErr w:type="spellStart"/>
      <w:r w:rsidRPr="008728A9">
        <w:rPr>
          <w:lang w:val="fr-FR"/>
        </w:rPr>
        <w:t>papirnom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obliku</w:t>
      </w:r>
      <w:proofErr w:type="spellEnd"/>
      <w:r w:rsidRPr="008728A9">
        <w:rPr>
          <w:lang w:val="fr-FR"/>
        </w:rPr>
        <w:t>.</w:t>
      </w:r>
    </w:p>
    <w:p w14:paraId="3AA78DDE" w14:textId="77777777" w:rsidR="008728A9" w:rsidRPr="008728A9" w:rsidRDefault="008728A9" w:rsidP="008728A9">
      <w:pPr>
        <w:jc w:val="center"/>
        <w:rPr>
          <w:lang w:val="fr-FR"/>
        </w:rPr>
      </w:pPr>
    </w:p>
    <w:p w14:paraId="48FA626D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lastRenderedPageBreak/>
        <w:t>Elektronsko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dostavljanje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se u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usluga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drugim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putem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kojim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usluge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poverenja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poslovanju</w:t>
      </w:r>
      <w:proofErr w:type="spellEnd"/>
      <w:r w:rsidRPr="008728A9">
        <w:rPr>
          <w:lang w:val="fr-FR"/>
        </w:rPr>
        <w:t>.</w:t>
      </w:r>
    </w:p>
    <w:p w14:paraId="489ED533" w14:textId="77777777" w:rsidR="008728A9" w:rsidRPr="008728A9" w:rsidRDefault="008728A9" w:rsidP="008728A9">
      <w:pPr>
        <w:jc w:val="center"/>
        <w:rPr>
          <w:lang w:val="fr-FR"/>
        </w:rPr>
      </w:pPr>
    </w:p>
    <w:p w14:paraId="1065EB0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Potvrda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dostavi</w:t>
      </w:r>
      <w:proofErr w:type="spellEnd"/>
    </w:p>
    <w:p w14:paraId="30F756A6" w14:textId="77777777" w:rsidR="008728A9" w:rsidRPr="008728A9" w:rsidRDefault="008728A9" w:rsidP="008728A9">
      <w:pPr>
        <w:jc w:val="center"/>
        <w:rPr>
          <w:lang w:val="fr-FR"/>
        </w:rPr>
      </w:pPr>
    </w:p>
    <w:p w14:paraId="1BC3DAA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41</w:t>
      </w:r>
    </w:p>
    <w:p w14:paraId="43A6E811" w14:textId="77777777" w:rsidR="008728A9" w:rsidRPr="008728A9" w:rsidRDefault="008728A9" w:rsidP="008728A9">
      <w:pPr>
        <w:jc w:val="center"/>
        <w:rPr>
          <w:lang w:val="fr-FR"/>
        </w:rPr>
      </w:pPr>
    </w:p>
    <w:p w14:paraId="7521BA0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smatra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otvaranjem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povratnice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automatski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izrađuje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nakon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>.</w:t>
      </w:r>
    </w:p>
    <w:p w14:paraId="29E98C6F" w14:textId="77777777" w:rsidR="008728A9" w:rsidRPr="008728A9" w:rsidRDefault="008728A9" w:rsidP="008728A9">
      <w:pPr>
        <w:jc w:val="center"/>
        <w:rPr>
          <w:lang w:val="fr-FR"/>
        </w:rPr>
      </w:pPr>
    </w:p>
    <w:p w14:paraId="7FBD50AB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Ako </w:t>
      </w:r>
      <w:proofErr w:type="spellStart"/>
      <w:r w:rsidRPr="008728A9">
        <w:rPr>
          <w:lang w:val="fr-FR"/>
        </w:rPr>
        <w:t>nakon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dostave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predviđenom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dobio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povratnicu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dostava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će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ponoviti</w:t>
      </w:r>
      <w:proofErr w:type="spellEnd"/>
      <w:r w:rsidRPr="008728A9">
        <w:rPr>
          <w:lang w:val="fr-FR"/>
        </w:rPr>
        <w:t>.</w:t>
      </w:r>
    </w:p>
    <w:p w14:paraId="1CCCA1DD" w14:textId="77777777" w:rsidR="008728A9" w:rsidRPr="008728A9" w:rsidRDefault="008728A9" w:rsidP="008728A9">
      <w:pPr>
        <w:jc w:val="center"/>
        <w:rPr>
          <w:lang w:val="fr-FR"/>
        </w:rPr>
      </w:pPr>
    </w:p>
    <w:p w14:paraId="716A6AEE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podatak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smatra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preuzetim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naprednim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pečatom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potvrdi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povratnice</w:t>
      </w:r>
      <w:proofErr w:type="spellEnd"/>
      <w:r w:rsidRPr="008728A9">
        <w:rPr>
          <w:lang w:val="fr-FR"/>
        </w:rPr>
        <w:t>.</w:t>
      </w:r>
    </w:p>
    <w:p w14:paraId="1A952FE3" w14:textId="77777777" w:rsidR="008728A9" w:rsidRPr="008728A9" w:rsidRDefault="008728A9" w:rsidP="008728A9">
      <w:pPr>
        <w:jc w:val="center"/>
        <w:rPr>
          <w:lang w:val="fr-FR"/>
        </w:rPr>
      </w:pPr>
    </w:p>
    <w:p w14:paraId="685AE204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 xml:space="preserve">Ako </w:t>
      </w:r>
      <w:proofErr w:type="spellStart"/>
      <w:r w:rsidRPr="008728A9">
        <w:rPr>
          <w:lang w:val="fr-FR"/>
        </w:rPr>
        <w:t>nakon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ponovljene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dostave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zakonom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predviđenom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nije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dobio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povratnicu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automatski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izrađuje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obaveštenje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neuspeloj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>.</w:t>
      </w:r>
    </w:p>
    <w:p w14:paraId="019DA965" w14:textId="77777777" w:rsidR="008728A9" w:rsidRPr="008728A9" w:rsidRDefault="008728A9" w:rsidP="008728A9">
      <w:pPr>
        <w:jc w:val="center"/>
        <w:rPr>
          <w:lang w:val="fr-FR"/>
        </w:rPr>
      </w:pPr>
    </w:p>
    <w:p w14:paraId="1878376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obavio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onog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kada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korisnik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preuzeo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skladu</w:t>
      </w:r>
      <w:proofErr w:type="spellEnd"/>
      <w:r w:rsidRPr="008728A9">
        <w:rPr>
          <w:lang w:val="fr-FR"/>
        </w:rPr>
        <w:t xml:space="preserve"> sa </w:t>
      </w:r>
      <w:proofErr w:type="spellStart"/>
      <w:r w:rsidRPr="008728A9">
        <w:rPr>
          <w:lang w:val="fr-FR"/>
        </w:rPr>
        <w:t>stavom</w:t>
      </w:r>
      <w:proofErr w:type="spellEnd"/>
      <w:r w:rsidRPr="008728A9">
        <w:rPr>
          <w:lang w:val="fr-FR"/>
        </w:rPr>
        <w:t xml:space="preserve"> 1.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15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nakon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obaveštenja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4.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>.</w:t>
      </w:r>
    </w:p>
    <w:p w14:paraId="56F2F8C2" w14:textId="77777777" w:rsidR="008728A9" w:rsidRPr="008728A9" w:rsidRDefault="008728A9" w:rsidP="008728A9">
      <w:pPr>
        <w:jc w:val="center"/>
        <w:rPr>
          <w:lang w:val="fr-FR"/>
        </w:rPr>
      </w:pPr>
    </w:p>
    <w:p w14:paraId="423E1D9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Potvrda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elektronskoj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sadrži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lično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ime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adresu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korisnika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koji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obrađuju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svrhu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potvrđivanja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identiteta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kome</w:t>
      </w:r>
      <w:proofErr w:type="spellEnd"/>
      <w:r w:rsidRPr="008728A9">
        <w:rPr>
          <w:lang w:val="fr-FR"/>
        </w:rPr>
        <w:t xml:space="preserve"> je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dokument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dostavljen</w:t>
      </w:r>
      <w:proofErr w:type="spellEnd"/>
      <w:r w:rsidRPr="008728A9">
        <w:rPr>
          <w:lang w:val="fr-FR"/>
        </w:rPr>
        <w:t>.</w:t>
      </w:r>
    </w:p>
    <w:p w14:paraId="64028D7C" w14:textId="77777777" w:rsidR="008728A9" w:rsidRPr="008728A9" w:rsidRDefault="008728A9" w:rsidP="008728A9">
      <w:pPr>
        <w:jc w:val="center"/>
        <w:rPr>
          <w:lang w:val="fr-FR"/>
        </w:rPr>
      </w:pPr>
    </w:p>
    <w:p w14:paraId="50FAC78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Podaci</w:t>
      </w:r>
      <w:proofErr w:type="spellEnd"/>
      <w:r w:rsidRPr="008728A9">
        <w:rPr>
          <w:lang w:val="fr-FR"/>
        </w:rPr>
        <w:t xml:space="preserve"> o </w:t>
      </w:r>
      <w:proofErr w:type="spellStart"/>
      <w:r w:rsidRPr="008728A9">
        <w:rPr>
          <w:lang w:val="fr-FR"/>
        </w:rPr>
        <w:t>ličnosti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iz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stava</w:t>
      </w:r>
      <w:proofErr w:type="spellEnd"/>
      <w:r w:rsidRPr="008728A9">
        <w:rPr>
          <w:lang w:val="fr-FR"/>
        </w:rPr>
        <w:t xml:space="preserve"> 6. </w:t>
      </w:r>
      <w:proofErr w:type="spellStart"/>
      <w:proofErr w:type="gramStart"/>
      <w:r w:rsidRPr="008728A9">
        <w:rPr>
          <w:lang w:val="fr-FR"/>
        </w:rPr>
        <w:t>ovog</w:t>
      </w:r>
      <w:proofErr w:type="spellEnd"/>
      <w:proofErr w:type="gram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člana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čuvaju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trajno</w:t>
      </w:r>
      <w:proofErr w:type="spellEnd"/>
      <w:r w:rsidRPr="008728A9">
        <w:rPr>
          <w:lang w:val="fr-FR"/>
        </w:rPr>
        <w:t>.</w:t>
      </w:r>
    </w:p>
    <w:p w14:paraId="3FC48A90" w14:textId="77777777" w:rsidR="008728A9" w:rsidRPr="008728A9" w:rsidRDefault="008728A9" w:rsidP="008728A9">
      <w:pPr>
        <w:jc w:val="center"/>
        <w:rPr>
          <w:lang w:val="fr-FR"/>
        </w:rPr>
      </w:pPr>
    </w:p>
    <w:p w14:paraId="720482F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Tehničke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uslove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dostave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kao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sadržaj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potvrda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uređuje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Vlada</w:t>
      </w:r>
      <w:proofErr w:type="spellEnd"/>
      <w:r w:rsidRPr="008728A9">
        <w:rPr>
          <w:lang w:val="fr-FR"/>
        </w:rPr>
        <w:t>.</w:t>
      </w:r>
    </w:p>
    <w:p w14:paraId="3221109A" w14:textId="77777777" w:rsidR="008728A9" w:rsidRPr="008728A9" w:rsidRDefault="008728A9" w:rsidP="008728A9">
      <w:pPr>
        <w:jc w:val="center"/>
        <w:rPr>
          <w:lang w:val="fr-FR"/>
        </w:rPr>
      </w:pPr>
    </w:p>
    <w:p w14:paraId="3986B9E4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lastRenderedPageBreak/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u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</w:p>
    <w:p w14:paraId="0096206C" w14:textId="77777777" w:rsidR="008728A9" w:rsidRPr="008728A9" w:rsidRDefault="008728A9" w:rsidP="008728A9">
      <w:pPr>
        <w:jc w:val="center"/>
        <w:rPr>
          <w:lang w:val="fr-FR"/>
        </w:rPr>
      </w:pPr>
    </w:p>
    <w:p w14:paraId="1A667261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42</w:t>
      </w:r>
    </w:p>
    <w:p w14:paraId="673EADFB" w14:textId="77777777" w:rsidR="008728A9" w:rsidRPr="008728A9" w:rsidRDefault="008728A9" w:rsidP="008728A9">
      <w:pPr>
        <w:jc w:val="center"/>
        <w:rPr>
          <w:lang w:val="fr-FR"/>
        </w:rPr>
      </w:pPr>
    </w:p>
    <w:p w14:paraId="6AA56B1B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predviđena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upravnom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postupanju</w:t>
      </w:r>
      <w:proofErr w:type="spellEnd"/>
      <w:r w:rsidRPr="008728A9">
        <w:rPr>
          <w:lang w:val="fr-FR"/>
        </w:rPr>
        <w:t xml:space="preserve">, </w:t>
      </w:r>
      <w:proofErr w:type="spellStart"/>
      <w:r w:rsidRPr="008728A9">
        <w:rPr>
          <w:lang w:val="fr-FR"/>
        </w:rPr>
        <w:t>objavljuje</w:t>
      </w:r>
      <w:proofErr w:type="spellEnd"/>
      <w:r w:rsidRPr="008728A9">
        <w:rPr>
          <w:lang w:val="fr-FR"/>
        </w:rPr>
        <w:t xml:space="preserve"> se na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prezentacijama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organa</w:t>
      </w:r>
      <w:proofErr w:type="spellEnd"/>
      <w:r w:rsidRPr="008728A9">
        <w:rPr>
          <w:lang w:val="fr-FR"/>
        </w:rPr>
        <w:t xml:space="preserve">, na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eUprava</w:t>
      </w:r>
      <w:proofErr w:type="spellEnd"/>
      <w:r w:rsidRPr="008728A9">
        <w:rPr>
          <w:lang w:val="fr-FR"/>
        </w:rPr>
        <w:t xml:space="preserve"> i/</w:t>
      </w:r>
      <w:proofErr w:type="spellStart"/>
      <w:r w:rsidRPr="008728A9">
        <w:rPr>
          <w:lang w:val="fr-FR"/>
        </w:rPr>
        <w:t>ili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drugom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veb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portalu</w:t>
      </w:r>
      <w:proofErr w:type="spellEnd"/>
      <w:r w:rsidRPr="008728A9">
        <w:rPr>
          <w:lang w:val="fr-FR"/>
        </w:rPr>
        <w:t>.</w:t>
      </w:r>
    </w:p>
    <w:p w14:paraId="670AE923" w14:textId="77777777" w:rsidR="008728A9" w:rsidRPr="008728A9" w:rsidRDefault="008728A9" w:rsidP="008728A9">
      <w:pPr>
        <w:jc w:val="center"/>
        <w:rPr>
          <w:lang w:val="fr-FR"/>
        </w:rPr>
      </w:pPr>
    </w:p>
    <w:p w14:paraId="289EC6FF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Adresa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prijem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podnesaka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dostavu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dodeljuje</w:t>
      </w:r>
      <w:proofErr w:type="spellEnd"/>
      <w:r w:rsidRPr="008728A9">
        <w:rPr>
          <w:lang w:val="fr-FR"/>
        </w:rPr>
        <w:t xml:space="preserve"> se </w:t>
      </w:r>
      <w:proofErr w:type="spellStart"/>
      <w:r w:rsidRPr="008728A9">
        <w:rPr>
          <w:lang w:val="fr-FR"/>
        </w:rPr>
        <w:t>organima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državne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organima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teritorijalne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autonomije</w:t>
      </w:r>
      <w:proofErr w:type="spellEnd"/>
      <w:r w:rsidRPr="008728A9">
        <w:rPr>
          <w:lang w:val="fr-FR"/>
        </w:rPr>
        <w:t xml:space="preserve"> na </w:t>
      </w:r>
      <w:proofErr w:type="spellStart"/>
      <w:r w:rsidRPr="008728A9">
        <w:rPr>
          <w:lang w:val="fr-FR"/>
        </w:rPr>
        <w:t>domenu</w:t>
      </w:r>
      <w:proofErr w:type="spellEnd"/>
      <w:r w:rsidRPr="008728A9">
        <w:rPr>
          <w:lang w:val="fr-FR"/>
        </w:rPr>
        <w:t xml:space="preserve"> gov.rs,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upr.srb</w:t>
      </w:r>
      <w:proofErr w:type="spellEnd"/>
      <w:r w:rsidRPr="008728A9">
        <w:rPr>
          <w:lang w:val="fr-FR"/>
        </w:rPr>
        <w:t xml:space="preserve">, a </w:t>
      </w:r>
      <w:proofErr w:type="spellStart"/>
      <w:r w:rsidRPr="008728A9">
        <w:rPr>
          <w:lang w:val="fr-FR"/>
        </w:rPr>
        <w:t>organima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jedinica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lokalne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samouprave</w:t>
      </w:r>
      <w:proofErr w:type="spellEnd"/>
      <w:r w:rsidRPr="008728A9">
        <w:rPr>
          <w:lang w:val="fr-FR"/>
        </w:rPr>
        <w:t xml:space="preserve"> ls.gov.rs, </w:t>
      </w:r>
      <w:proofErr w:type="spellStart"/>
      <w:r w:rsidRPr="008728A9">
        <w:rPr>
          <w:lang w:val="fr-FR"/>
        </w:rPr>
        <w:t>odnosno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ls.upr.srb</w:t>
      </w:r>
      <w:proofErr w:type="spellEnd"/>
      <w:r w:rsidRPr="008728A9">
        <w:rPr>
          <w:lang w:val="fr-FR"/>
        </w:rPr>
        <w:t>.</w:t>
      </w:r>
    </w:p>
    <w:p w14:paraId="6E44F1F6" w14:textId="77777777" w:rsidR="008728A9" w:rsidRPr="008728A9" w:rsidRDefault="008728A9" w:rsidP="008728A9">
      <w:pPr>
        <w:jc w:val="center"/>
        <w:rPr>
          <w:lang w:val="fr-FR"/>
        </w:rPr>
      </w:pPr>
    </w:p>
    <w:p w14:paraId="66035596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Nadležni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organ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dužan</w:t>
      </w:r>
      <w:proofErr w:type="spellEnd"/>
      <w:r w:rsidRPr="008728A9">
        <w:rPr>
          <w:lang w:val="fr-FR"/>
        </w:rPr>
        <w:t xml:space="preserve"> je da </w:t>
      </w:r>
      <w:proofErr w:type="spellStart"/>
      <w:r w:rsidRPr="008728A9">
        <w:rPr>
          <w:lang w:val="fr-FR"/>
        </w:rPr>
        <w:t>otvori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nalog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poštu</w:t>
      </w:r>
      <w:proofErr w:type="spellEnd"/>
      <w:r w:rsidRPr="008728A9">
        <w:rPr>
          <w:lang w:val="fr-FR"/>
        </w:rPr>
        <w:t xml:space="preserve"> i </w:t>
      </w:r>
      <w:proofErr w:type="spellStart"/>
      <w:r w:rsidRPr="008728A9">
        <w:rPr>
          <w:lang w:val="fr-FR"/>
        </w:rPr>
        <w:t>dodeli</w:t>
      </w:r>
      <w:proofErr w:type="spellEnd"/>
      <w:r w:rsidRPr="008728A9">
        <w:rPr>
          <w:lang w:val="fr-FR"/>
        </w:rPr>
        <w:t xml:space="preserve"> mu </w:t>
      </w:r>
      <w:proofErr w:type="spellStart"/>
      <w:r w:rsidRPr="008728A9">
        <w:rPr>
          <w:lang w:val="fr-FR"/>
        </w:rPr>
        <w:t>Jedinstveni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sandučić</w:t>
      </w:r>
      <w:proofErr w:type="spellEnd"/>
      <w:r w:rsidRPr="008728A9">
        <w:rPr>
          <w:lang w:val="fr-FR"/>
        </w:rPr>
        <w:t xml:space="preserve">, u </w:t>
      </w:r>
      <w:proofErr w:type="spellStart"/>
      <w:r w:rsidRPr="008728A9">
        <w:rPr>
          <w:lang w:val="fr-FR"/>
        </w:rPr>
        <w:t>roku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pet </w:t>
      </w:r>
      <w:proofErr w:type="spellStart"/>
      <w:r w:rsidRPr="008728A9">
        <w:rPr>
          <w:lang w:val="fr-FR"/>
        </w:rPr>
        <w:t>radnih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dana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podnošenja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zahteva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njeno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otvaranje</w:t>
      </w:r>
      <w:proofErr w:type="spellEnd"/>
      <w:r w:rsidRPr="008728A9">
        <w:rPr>
          <w:lang w:val="fr-FR"/>
        </w:rPr>
        <w:t>.</w:t>
      </w:r>
    </w:p>
    <w:p w14:paraId="28F75900" w14:textId="77777777" w:rsidR="008728A9" w:rsidRPr="008728A9" w:rsidRDefault="008728A9" w:rsidP="008728A9">
      <w:pPr>
        <w:jc w:val="center"/>
        <w:rPr>
          <w:lang w:val="fr-FR"/>
        </w:rPr>
      </w:pPr>
    </w:p>
    <w:p w14:paraId="341E11FE" w14:textId="77777777" w:rsidR="008728A9" w:rsidRPr="008728A9" w:rsidRDefault="008728A9" w:rsidP="008728A9">
      <w:pPr>
        <w:jc w:val="center"/>
        <w:rPr>
          <w:lang w:val="fr-FR"/>
        </w:rPr>
      </w:pPr>
      <w:r w:rsidRPr="008728A9">
        <w:rPr>
          <w:lang w:val="fr-FR"/>
        </w:rPr>
        <w:t>IV NADZOR</w:t>
      </w:r>
    </w:p>
    <w:p w14:paraId="00A51192" w14:textId="77777777" w:rsidR="008728A9" w:rsidRPr="008728A9" w:rsidRDefault="008728A9" w:rsidP="008728A9">
      <w:pPr>
        <w:jc w:val="center"/>
        <w:rPr>
          <w:lang w:val="fr-FR"/>
        </w:rPr>
      </w:pPr>
    </w:p>
    <w:p w14:paraId="579FCEC7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Nadležnost</w:t>
      </w:r>
      <w:proofErr w:type="spellEnd"/>
    </w:p>
    <w:p w14:paraId="28CC7FBD" w14:textId="77777777" w:rsidR="008728A9" w:rsidRPr="008728A9" w:rsidRDefault="008728A9" w:rsidP="008728A9">
      <w:pPr>
        <w:jc w:val="center"/>
        <w:rPr>
          <w:lang w:val="fr-FR"/>
        </w:rPr>
      </w:pPr>
    </w:p>
    <w:p w14:paraId="484D33A0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Član</w:t>
      </w:r>
      <w:proofErr w:type="spellEnd"/>
      <w:r w:rsidRPr="008728A9">
        <w:rPr>
          <w:lang w:val="fr-FR"/>
        </w:rPr>
        <w:t xml:space="preserve"> 43</w:t>
      </w:r>
    </w:p>
    <w:p w14:paraId="54C26348" w14:textId="77777777" w:rsidR="008728A9" w:rsidRPr="008728A9" w:rsidRDefault="008728A9" w:rsidP="008728A9">
      <w:pPr>
        <w:jc w:val="center"/>
        <w:rPr>
          <w:lang w:val="fr-FR"/>
        </w:rPr>
      </w:pPr>
    </w:p>
    <w:p w14:paraId="4067990C" w14:textId="77777777" w:rsidR="008728A9" w:rsidRPr="008728A9" w:rsidRDefault="008728A9" w:rsidP="008728A9">
      <w:pPr>
        <w:jc w:val="center"/>
        <w:rPr>
          <w:lang w:val="fr-FR"/>
        </w:rPr>
      </w:pPr>
      <w:proofErr w:type="spellStart"/>
      <w:r w:rsidRPr="008728A9">
        <w:rPr>
          <w:lang w:val="fr-FR"/>
        </w:rPr>
        <w:t>Nadzor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sprovođenjem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ovog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zakona</w:t>
      </w:r>
      <w:proofErr w:type="spellEnd"/>
      <w:r w:rsidRPr="008728A9">
        <w:rPr>
          <w:lang w:val="fr-FR"/>
        </w:rPr>
        <w:t xml:space="preserve"> i na </w:t>
      </w:r>
      <w:proofErr w:type="spellStart"/>
      <w:r w:rsidRPr="008728A9">
        <w:rPr>
          <w:lang w:val="fr-FR"/>
        </w:rPr>
        <w:t>osnovu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njega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donetih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propisa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vrši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ministarstvo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nadležno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za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razvoj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elektronske</w:t>
      </w:r>
      <w:proofErr w:type="spellEnd"/>
      <w:r w:rsidRPr="008728A9">
        <w:rPr>
          <w:lang w:val="fr-FR"/>
        </w:rPr>
        <w:t xml:space="preserve"> </w:t>
      </w:r>
      <w:proofErr w:type="spellStart"/>
      <w:r w:rsidRPr="008728A9">
        <w:rPr>
          <w:lang w:val="fr-FR"/>
        </w:rPr>
        <w:t>uprave</w:t>
      </w:r>
      <w:proofErr w:type="spellEnd"/>
      <w:r w:rsidRPr="008728A9">
        <w:rPr>
          <w:lang w:val="fr-FR"/>
        </w:rPr>
        <w:t>.</w:t>
      </w:r>
    </w:p>
    <w:p w14:paraId="61673DAB" w14:textId="77777777" w:rsidR="008728A9" w:rsidRPr="008728A9" w:rsidRDefault="008728A9" w:rsidP="008728A9">
      <w:pPr>
        <w:jc w:val="center"/>
        <w:rPr>
          <w:lang w:val="fr-FR"/>
        </w:rPr>
      </w:pPr>
    </w:p>
    <w:p w14:paraId="50B5C0EE" w14:textId="77777777" w:rsidR="008728A9" w:rsidRDefault="008728A9" w:rsidP="008728A9">
      <w:pPr>
        <w:jc w:val="center"/>
      </w:pPr>
      <w:r>
        <w:t>V KAZNENE ODREDBE</w:t>
      </w:r>
    </w:p>
    <w:p w14:paraId="67B7554E" w14:textId="77777777" w:rsidR="008728A9" w:rsidRDefault="008728A9" w:rsidP="008728A9">
      <w:pPr>
        <w:jc w:val="center"/>
      </w:pPr>
    </w:p>
    <w:p w14:paraId="7F509249" w14:textId="77777777" w:rsidR="008728A9" w:rsidRDefault="008728A9" w:rsidP="008728A9">
      <w:pPr>
        <w:jc w:val="center"/>
      </w:pPr>
      <w:proofErr w:type="spellStart"/>
      <w:r>
        <w:t>Prekršajna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5108EB83" w14:textId="77777777" w:rsidR="008728A9" w:rsidRDefault="008728A9" w:rsidP="008728A9">
      <w:pPr>
        <w:jc w:val="center"/>
      </w:pPr>
    </w:p>
    <w:p w14:paraId="5E3FD721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522D0553" w14:textId="77777777" w:rsidR="008728A9" w:rsidRDefault="008728A9" w:rsidP="008728A9">
      <w:pPr>
        <w:jc w:val="center"/>
      </w:pPr>
    </w:p>
    <w:p w14:paraId="2432100E" w14:textId="77777777" w:rsidR="008728A9" w:rsidRDefault="008728A9" w:rsidP="008728A9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administrator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2F9EA6D4" w14:textId="77777777" w:rsidR="008728A9" w:rsidRDefault="008728A9" w:rsidP="008728A9">
      <w:pPr>
        <w:jc w:val="center"/>
      </w:pPr>
    </w:p>
    <w:p w14:paraId="7472E044" w14:textId="77777777" w:rsidR="008728A9" w:rsidRDefault="008728A9" w:rsidP="008728A9">
      <w:pPr>
        <w:jc w:val="center"/>
      </w:pPr>
      <w:r>
        <w:t xml:space="preserve">1) ne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61274F4" w14:textId="77777777" w:rsidR="008728A9" w:rsidRDefault="008728A9" w:rsidP="008728A9">
      <w:pPr>
        <w:jc w:val="center"/>
      </w:pPr>
    </w:p>
    <w:p w14:paraId="3D1DB658" w14:textId="77777777" w:rsidR="008728A9" w:rsidRDefault="008728A9" w:rsidP="008728A9">
      <w:pPr>
        <w:jc w:val="center"/>
      </w:pPr>
      <w:r>
        <w:t xml:space="preserve">2) ne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kontinuirani</w:t>
      </w:r>
      <w:proofErr w:type="spellEnd"/>
      <w:r>
        <w:t xml:space="preserve"> rad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E911A1" w14:textId="77777777" w:rsidR="008728A9" w:rsidRDefault="008728A9" w:rsidP="008728A9">
      <w:pPr>
        <w:jc w:val="center"/>
      </w:pPr>
    </w:p>
    <w:p w14:paraId="03562828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1B4F31C4" w14:textId="77777777" w:rsidR="008728A9" w:rsidRDefault="008728A9" w:rsidP="008728A9">
      <w:pPr>
        <w:jc w:val="center"/>
      </w:pPr>
    </w:p>
    <w:p w14:paraId="4834FEA0" w14:textId="77777777" w:rsidR="008728A9" w:rsidRDefault="008728A9" w:rsidP="008728A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administrator organa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nalozima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</w:t>
      </w:r>
      <w:proofErr w:type="spellStart"/>
      <w:r>
        <w:t>nivoe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4191279" w14:textId="77777777" w:rsidR="008728A9" w:rsidRDefault="008728A9" w:rsidP="008728A9">
      <w:pPr>
        <w:jc w:val="center"/>
      </w:pPr>
    </w:p>
    <w:p w14:paraId="40E67756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647CEDBD" w14:textId="77777777" w:rsidR="008728A9" w:rsidRDefault="008728A9" w:rsidP="008728A9">
      <w:pPr>
        <w:jc w:val="center"/>
      </w:pPr>
    </w:p>
    <w:p w14:paraId="27B96126" w14:textId="77777777" w:rsidR="008728A9" w:rsidRDefault="008728A9" w:rsidP="008728A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0DD0C174" w14:textId="77777777" w:rsidR="008728A9" w:rsidRDefault="008728A9" w:rsidP="008728A9">
      <w:pPr>
        <w:jc w:val="center"/>
      </w:pPr>
    </w:p>
    <w:p w14:paraId="1C9A4008" w14:textId="77777777" w:rsidR="008728A9" w:rsidRDefault="008728A9" w:rsidP="008728A9">
      <w:pPr>
        <w:jc w:val="center"/>
      </w:pPr>
      <w:r>
        <w:t xml:space="preserve">1) ne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49731EB" w14:textId="77777777" w:rsidR="008728A9" w:rsidRDefault="008728A9" w:rsidP="008728A9">
      <w:pPr>
        <w:jc w:val="center"/>
      </w:pPr>
    </w:p>
    <w:p w14:paraId="1762FB5C" w14:textId="77777777" w:rsidR="008728A9" w:rsidRDefault="008728A9" w:rsidP="008728A9">
      <w:pPr>
        <w:jc w:val="center"/>
      </w:pPr>
      <w:r>
        <w:t xml:space="preserve">2) ne </w:t>
      </w:r>
      <w:proofErr w:type="spellStart"/>
      <w:r>
        <w:t>uredi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, </w:t>
      </w:r>
      <w:proofErr w:type="spellStart"/>
      <w:r>
        <w:t>održavanja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B51BCFB" w14:textId="77777777" w:rsidR="008728A9" w:rsidRDefault="008728A9" w:rsidP="008728A9">
      <w:pPr>
        <w:jc w:val="center"/>
      </w:pPr>
    </w:p>
    <w:p w14:paraId="19CBCABE" w14:textId="77777777" w:rsidR="008728A9" w:rsidRDefault="008728A9" w:rsidP="008728A9">
      <w:pPr>
        <w:jc w:val="center"/>
      </w:pPr>
      <w:r>
        <w:t xml:space="preserve">3)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A2DA188" w14:textId="77777777" w:rsidR="008728A9" w:rsidRDefault="008728A9" w:rsidP="008728A9">
      <w:pPr>
        <w:jc w:val="center"/>
      </w:pPr>
    </w:p>
    <w:p w14:paraId="039AB554" w14:textId="77777777" w:rsidR="008728A9" w:rsidRDefault="008728A9" w:rsidP="008728A9">
      <w:pPr>
        <w:jc w:val="center"/>
      </w:pPr>
      <w:r>
        <w:t xml:space="preserve">4)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12AFF9A" w14:textId="77777777" w:rsidR="008728A9" w:rsidRDefault="008728A9" w:rsidP="008728A9">
      <w:pPr>
        <w:jc w:val="center"/>
      </w:pPr>
    </w:p>
    <w:p w14:paraId="499C979A" w14:textId="77777777" w:rsidR="008728A9" w:rsidRDefault="008728A9" w:rsidP="008728A9">
      <w:pPr>
        <w:jc w:val="center"/>
      </w:pPr>
      <w:r>
        <w:t xml:space="preserve">5)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jedinstvene</w:t>
      </w:r>
      <w:proofErr w:type="spellEnd"/>
      <w:r>
        <w:t xml:space="preserve"> </w:t>
      </w:r>
      <w:proofErr w:type="spellStart"/>
      <w:r>
        <w:t>šifarnike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razmeni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70D4ED" w14:textId="77777777" w:rsidR="008728A9" w:rsidRDefault="008728A9" w:rsidP="008728A9">
      <w:pPr>
        <w:jc w:val="center"/>
      </w:pPr>
    </w:p>
    <w:p w14:paraId="5EA543BD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052499FB" w14:textId="77777777" w:rsidR="008728A9" w:rsidRDefault="008728A9" w:rsidP="008728A9">
      <w:pPr>
        <w:jc w:val="center"/>
      </w:pPr>
    </w:p>
    <w:p w14:paraId="6833F05F" w14:textId="77777777" w:rsidR="008728A9" w:rsidRDefault="008728A9" w:rsidP="008728A9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2B996393" w14:textId="77777777" w:rsidR="008728A9" w:rsidRDefault="008728A9" w:rsidP="008728A9">
      <w:pPr>
        <w:jc w:val="center"/>
      </w:pPr>
    </w:p>
    <w:p w14:paraId="368DC9EE" w14:textId="77777777" w:rsidR="008728A9" w:rsidRDefault="008728A9" w:rsidP="008728A9">
      <w:pPr>
        <w:jc w:val="center"/>
      </w:pPr>
      <w:r>
        <w:t xml:space="preserve">1)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 </w:t>
      </w:r>
      <w:proofErr w:type="spellStart"/>
      <w:r>
        <w:t>eUprave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1)-9)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8888CE5" w14:textId="77777777" w:rsidR="008728A9" w:rsidRDefault="008728A9" w:rsidP="008728A9">
      <w:pPr>
        <w:jc w:val="center"/>
      </w:pPr>
    </w:p>
    <w:p w14:paraId="29921A70" w14:textId="77777777" w:rsidR="008728A9" w:rsidRDefault="008728A9" w:rsidP="008728A9">
      <w:pPr>
        <w:jc w:val="center"/>
      </w:pPr>
      <w:r>
        <w:t xml:space="preserve">2) </w:t>
      </w:r>
      <w:proofErr w:type="spellStart"/>
      <w:r>
        <w:t>pređe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elektronsku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, a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1)-20)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0D0E3B" w14:textId="77777777" w:rsidR="008728A9" w:rsidRDefault="008728A9" w:rsidP="008728A9">
      <w:pPr>
        <w:jc w:val="center"/>
      </w:pPr>
    </w:p>
    <w:p w14:paraId="40E7DB94" w14:textId="77777777" w:rsidR="008728A9" w:rsidRDefault="008728A9" w:rsidP="008728A9">
      <w:pPr>
        <w:jc w:val="center"/>
      </w:pPr>
      <w:r>
        <w:t xml:space="preserve">3) ne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,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molbi</w:t>
      </w:r>
      <w:proofErr w:type="spellEnd"/>
      <w:r>
        <w:t xml:space="preserve">, </w:t>
      </w:r>
      <w:proofErr w:type="spellStart"/>
      <w:r>
        <w:t>žalbi</w:t>
      </w:r>
      <w:proofErr w:type="spellEnd"/>
      <w:r>
        <w:t xml:space="preserve">, </w:t>
      </w:r>
      <w:proofErr w:type="spellStart"/>
      <w:r>
        <w:t>predstavki</w:t>
      </w:r>
      <w:proofErr w:type="spellEnd"/>
      <w:r>
        <w:t xml:space="preserve">, </w:t>
      </w:r>
      <w:proofErr w:type="spellStart"/>
      <w:r>
        <w:t>prigovora</w:t>
      </w:r>
      <w:proofErr w:type="spellEnd"/>
      <w:r>
        <w:t xml:space="preserve">,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saopštenja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obraćanja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9DF970F" w14:textId="77777777" w:rsidR="008728A9" w:rsidRDefault="008728A9" w:rsidP="008728A9">
      <w:pPr>
        <w:jc w:val="center"/>
      </w:pPr>
    </w:p>
    <w:p w14:paraId="31B2C935" w14:textId="77777777" w:rsidR="008728A9" w:rsidRDefault="008728A9" w:rsidP="008728A9">
      <w:pPr>
        <w:jc w:val="center"/>
      </w:pPr>
      <w:r>
        <w:t xml:space="preserve">4)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elektronskih</w:t>
      </w:r>
      <w:proofErr w:type="spellEnd"/>
      <w:r>
        <w:t xml:space="preserve"> </w:t>
      </w:r>
      <w:proofErr w:type="spellStart"/>
      <w:r>
        <w:t>podneska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2DDB6EB" w14:textId="77777777" w:rsidR="008728A9" w:rsidRDefault="008728A9" w:rsidP="008728A9">
      <w:pPr>
        <w:jc w:val="center"/>
      </w:pPr>
    </w:p>
    <w:p w14:paraId="7EBF25D7" w14:textId="77777777" w:rsidR="008728A9" w:rsidRDefault="008728A9" w:rsidP="008728A9">
      <w:pPr>
        <w:jc w:val="center"/>
      </w:pPr>
      <w:r>
        <w:t xml:space="preserve">5)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1BAC75" w14:textId="77777777" w:rsidR="008728A9" w:rsidRDefault="008728A9" w:rsidP="008728A9">
      <w:pPr>
        <w:jc w:val="center"/>
      </w:pPr>
    </w:p>
    <w:p w14:paraId="6EB3C803" w14:textId="77777777" w:rsidR="008728A9" w:rsidRDefault="008728A9" w:rsidP="008728A9">
      <w:pPr>
        <w:jc w:val="center"/>
      </w:pPr>
      <w:r>
        <w:t>VI PRELAZNE I ZAVRŠNE ODREDBE</w:t>
      </w:r>
    </w:p>
    <w:p w14:paraId="020D0E2F" w14:textId="77777777" w:rsidR="008728A9" w:rsidRDefault="008728A9" w:rsidP="008728A9">
      <w:pPr>
        <w:jc w:val="center"/>
      </w:pPr>
    </w:p>
    <w:p w14:paraId="49E5D48D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1117F6E6" w14:textId="77777777" w:rsidR="008728A9" w:rsidRDefault="008728A9" w:rsidP="008728A9">
      <w:pPr>
        <w:jc w:val="center"/>
      </w:pPr>
    </w:p>
    <w:p w14:paraId="5F679F95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256202A7" w14:textId="77777777" w:rsidR="008728A9" w:rsidRDefault="008728A9" w:rsidP="008728A9">
      <w:pPr>
        <w:jc w:val="center"/>
      </w:pPr>
    </w:p>
    <w:p w14:paraId="3C0C8D3F" w14:textId="77777777" w:rsidR="008728A9" w:rsidRDefault="008728A9" w:rsidP="008728A9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89375CA" w14:textId="77777777" w:rsidR="008728A9" w:rsidRDefault="008728A9" w:rsidP="008728A9">
      <w:pPr>
        <w:jc w:val="center"/>
      </w:pPr>
    </w:p>
    <w:p w14:paraId="5C1AA04C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Servisne</w:t>
      </w:r>
      <w:proofErr w:type="spellEnd"/>
      <w:r>
        <w:t xml:space="preserve"> </w:t>
      </w:r>
      <w:proofErr w:type="spellStart"/>
      <w:r>
        <w:t>magistrale</w:t>
      </w:r>
      <w:proofErr w:type="spellEnd"/>
      <w:r>
        <w:t xml:space="preserve"> organa</w:t>
      </w:r>
    </w:p>
    <w:p w14:paraId="04845C41" w14:textId="77777777" w:rsidR="008728A9" w:rsidRDefault="008728A9" w:rsidP="008728A9">
      <w:pPr>
        <w:jc w:val="center"/>
      </w:pPr>
    </w:p>
    <w:p w14:paraId="64D3D884" w14:textId="77777777" w:rsidR="008728A9" w:rsidRDefault="008728A9" w:rsidP="008728A9">
      <w:pPr>
        <w:jc w:val="center"/>
      </w:pPr>
      <w:proofErr w:type="spellStart"/>
      <w:r>
        <w:lastRenderedPageBreak/>
        <w:t>Član</w:t>
      </w:r>
      <w:proofErr w:type="spellEnd"/>
      <w:r>
        <w:t xml:space="preserve"> 49</w:t>
      </w:r>
    </w:p>
    <w:p w14:paraId="2E2634EB" w14:textId="77777777" w:rsidR="008728A9" w:rsidRDefault="008728A9" w:rsidP="008728A9">
      <w:pPr>
        <w:jc w:val="center"/>
      </w:pPr>
    </w:p>
    <w:p w14:paraId="0AC8E39B" w14:textId="77777777" w:rsidR="008728A9" w:rsidRDefault="008728A9" w:rsidP="008728A9">
      <w:pPr>
        <w:jc w:val="center"/>
      </w:pPr>
      <w:proofErr w:type="spellStart"/>
      <w:r>
        <w:t>Servisnu</w:t>
      </w:r>
      <w:proofErr w:type="spellEnd"/>
      <w:r>
        <w:t xml:space="preserve"> </w:t>
      </w:r>
      <w:proofErr w:type="spellStart"/>
      <w:r>
        <w:t>magistralu</w:t>
      </w:r>
      <w:proofErr w:type="spellEnd"/>
      <w:r>
        <w:t xml:space="preserve"> organa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uspostavi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D068AE" w14:textId="77777777" w:rsidR="008728A9" w:rsidRDefault="008728A9" w:rsidP="008728A9">
      <w:pPr>
        <w:jc w:val="center"/>
      </w:pPr>
    </w:p>
    <w:p w14:paraId="714CBDF7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evidencija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</w:p>
    <w:p w14:paraId="28209602" w14:textId="77777777" w:rsidR="008728A9" w:rsidRDefault="008728A9" w:rsidP="008728A9">
      <w:pPr>
        <w:jc w:val="center"/>
      </w:pPr>
    </w:p>
    <w:p w14:paraId="05278626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85214DA" w14:textId="77777777" w:rsidR="008728A9" w:rsidRDefault="008728A9" w:rsidP="008728A9">
      <w:pPr>
        <w:jc w:val="center"/>
      </w:pPr>
    </w:p>
    <w:p w14:paraId="5FF6E01C" w14:textId="77777777" w:rsidR="008728A9" w:rsidRDefault="008728A9" w:rsidP="008728A9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uspostave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36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D00881D" w14:textId="77777777" w:rsidR="008728A9" w:rsidRDefault="008728A9" w:rsidP="008728A9">
      <w:pPr>
        <w:jc w:val="center"/>
      </w:pPr>
    </w:p>
    <w:p w14:paraId="38727044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Metaregistra</w:t>
      </w:r>
      <w:proofErr w:type="spellEnd"/>
    </w:p>
    <w:p w14:paraId="1949AF3B" w14:textId="77777777" w:rsidR="008728A9" w:rsidRDefault="008728A9" w:rsidP="008728A9">
      <w:pPr>
        <w:jc w:val="center"/>
      </w:pPr>
    </w:p>
    <w:p w14:paraId="3AD42BB2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789D2D84" w14:textId="77777777" w:rsidR="008728A9" w:rsidRDefault="008728A9" w:rsidP="008728A9">
      <w:pPr>
        <w:jc w:val="center"/>
      </w:pPr>
    </w:p>
    <w:p w14:paraId="40E829B3" w14:textId="77777777" w:rsidR="008728A9" w:rsidRDefault="008728A9" w:rsidP="008728A9">
      <w:pPr>
        <w:jc w:val="center"/>
      </w:pPr>
      <w:proofErr w:type="spellStart"/>
      <w:r>
        <w:t>Metaregistar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uspostavi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947E89" w14:textId="77777777" w:rsidR="008728A9" w:rsidRDefault="008728A9" w:rsidP="008728A9">
      <w:pPr>
        <w:jc w:val="center"/>
      </w:pPr>
    </w:p>
    <w:p w14:paraId="4CC724B0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softverskih</w:t>
      </w:r>
      <w:proofErr w:type="spellEnd"/>
      <w:r>
        <w:t xml:space="preserve"> </w:t>
      </w:r>
      <w:proofErr w:type="spellStart"/>
      <w:r>
        <w:t>rešenja</w:t>
      </w:r>
      <w:proofErr w:type="spellEnd"/>
    </w:p>
    <w:p w14:paraId="0ED74264" w14:textId="77777777" w:rsidR="008728A9" w:rsidRDefault="008728A9" w:rsidP="008728A9">
      <w:pPr>
        <w:jc w:val="center"/>
      </w:pPr>
    </w:p>
    <w:p w14:paraId="731AB09F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61F6A9BD" w14:textId="77777777" w:rsidR="008728A9" w:rsidRDefault="008728A9" w:rsidP="008728A9">
      <w:pPr>
        <w:jc w:val="center"/>
      </w:pPr>
    </w:p>
    <w:p w14:paraId="4EDA99BE" w14:textId="77777777" w:rsidR="008728A9" w:rsidRDefault="008728A9" w:rsidP="008728A9">
      <w:pPr>
        <w:jc w:val="center"/>
      </w:pPr>
      <w:proofErr w:type="spellStart"/>
      <w:r>
        <w:t>Softversko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izradiće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36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48DEF2" w14:textId="77777777" w:rsidR="008728A9" w:rsidRDefault="008728A9" w:rsidP="008728A9">
      <w:pPr>
        <w:jc w:val="center"/>
      </w:pPr>
    </w:p>
    <w:p w14:paraId="0D9DCA5A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elektronsko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postupanje</w:t>
      </w:r>
      <w:proofErr w:type="spellEnd"/>
    </w:p>
    <w:p w14:paraId="79688967" w14:textId="77777777" w:rsidR="008728A9" w:rsidRDefault="008728A9" w:rsidP="008728A9">
      <w:pPr>
        <w:jc w:val="center"/>
      </w:pPr>
    </w:p>
    <w:p w14:paraId="3A6C22CA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617F6849" w14:textId="77777777" w:rsidR="008728A9" w:rsidRDefault="008728A9" w:rsidP="008728A9">
      <w:pPr>
        <w:jc w:val="center"/>
      </w:pPr>
    </w:p>
    <w:p w14:paraId="6FD0AE9B" w14:textId="77777777" w:rsidR="008728A9" w:rsidRDefault="008728A9" w:rsidP="008728A9">
      <w:pPr>
        <w:jc w:val="center"/>
      </w:pPr>
      <w:proofErr w:type="spellStart"/>
      <w:r>
        <w:lastRenderedPageBreak/>
        <w:t>Organi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podnesaka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eUprava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18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C75457" w14:textId="77777777" w:rsidR="008728A9" w:rsidRDefault="008728A9" w:rsidP="008728A9">
      <w:pPr>
        <w:jc w:val="center"/>
      </w:pPr>
    </w:p>
    <w:p w14:paraId="00FB53F8" w14:textId="77777777" w:rsidR="008728A9" w:rsidRDefault="008728A9" w:rsidP="008728A9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servere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</w:p>
    <w:p w14:paraId="44D0F3B6" w14:textId="77777777" w:rsidR="008728A9" w:rsidRDefault="008728A9" w:rsidP="008728A9">
      <w:pPr>
        <w:jc w:val="center"/>
      </w:pPr>
    </w:p>
    <w:p w14:paraId="1F2263D0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055BE793" w14:textId="77777777" w:rsidR="008728A9" w:rsidRDefault="008728A9" w:rsidP="008728A9">
      <w:pPr>
        <w:jc w:val="center"/>
      </w:pPr>
    </w:p>
    <w:p w14:paraId="31CFB10B" w14:textId="77777777" w:rsidR="008728A9" w:rsidRDefault="008728A9" w:rsidP="008728A9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nalozi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smešteni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serverima</w:t>
      </w:r>
      <w:proofErr w:type="spellEnd"/>
      <w:r>
        <w:t xml:space="preserve"> van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smeste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servere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18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7C7C725" w14:textId="77777777" w:rsidR="008728A9" w:rsidRDefault="008728A9" w:rsidP="008728A9">
      <w:pPr>
        <w:jc w:val="center"/>
      </w:pPr>
    </w:p>
    <w:p w14:paraId="162F893F" w14:textId="77777777" w:rsidR="008728A9" w:rsidRDefault="008728A9" w:rsidP="008728A9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38B0EF35" w14:textId="77777777" w:rsidR="008728A9" w:rsidRDefault="008728A9" w:rsidP="008728A9">
      <w:pPr>
        <w:jc w:val="center"/>
      </w:pPr>
    </w:p>
    <w:p w14:paraId="76D59C5E" w14:textId="77777777" w:rsidR="008728A9" w:rsidRDefault="008728A9" w:rsidP="008728A9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7BDCB35D" w14:textId="77777777" w:rsidR="008728A9" w:rsidRDefault="008728A9" w:rsidP="008728A9">
      <w:pPr>
        <w:jc w:val="center"/>
      </w:pPr>
    </w:p>
    <w:p w14:paraId="79F8A5DA" w14:textId="54D5E0B8" w:rsidR="00961C2E" w:rsidRDefault="008728A9" w:rsidP="008728A9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A9"/>
    <w:rsid w:val="003F47E1"/>
    <w:rsid w:val="0060202F"/>
    <w:rsid w:val="007A417F"/>
    <w:rsid w:val="008728A9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6BC8"/>
  <w15:chartTrackingRefBased/>
  <w15:docId w15:val="{A3E69084-1F1D-4D7F-804C-A5693E0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8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6601</Words>
  <Characters>37632</Characters>
  <Application>Microsoft Office Word</Application>
  <DocSecurity>0</DocSecurity>
  <Lines>313</Lines>
  <Paragraphs>88</Paragraphs>
  <ScaleCrop>false</ScaleCrop>
  <Company/>
  <LinksUpToDate>false</LinksUpToDate>
  <CharactersWithSpaces>44145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2024-04-23T16:40:00Z</dcterms:created>
  <dcterms:modified xsi:type="dcterms:W3CDTF">2024-04-23T20:58:00Z</dcterms:modified>
</cp:coreProperties>
</file>