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39CD3" w14:textId="3626CFB3" w:rsidR="00E618DF" w:rsidRPr="00E618DF" w:rsidRDefault="00E618DF" w:rsidP="00E618DF">
      <w:pPr>
        <w:jc w:val="center"/>
        <w:rPr>
          <w:b/>
          <w:bCs/>
          <w:lang w:val="fr-FR"/>
        </w:rPr>
      </w:pPr>
      <w:r w:rsidRPr="00E618DF">
        <w:rPr>
          <w:b/>
          <w:bCs/>
          <w:lang w:val="fr-FR"/>
        </w:rPr>
        <w:t>ZAKON</w:t>
      </w:r>
      <w:r w:rsidRPr="00E618DF">
        <w:rPr>
          <w:b/>
          <w:bCs/>
          <w:lang w:val="fr-FR"/>
        </w:rPr>
        <w:t xml:space="preserve"> </w:t>
      </w:r>
      <w:r w:rsidRPr="00E618DF">
        <w:rPr>
          <w:b/>
          <w:bCs/>
          <w:lang w:val="fr-FR"/>
        </w:rPr>
        <w:t>O FLUORISANJU VODE ZA PIĆE</w:t>
      </w:r>
    </w:p>
    <w:p w14:paraId="57342A56" w14:textId="77777777" w:rsidR="00E618DF" w:rsidRDefault="00E618DF" w:rsidP="00E618DF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35/94, 38/94 - </w:t>
      </w:r>
      <w:proofErr w:type="spellStart"/>
      <w:r>
        <w:t>ispr</w:t>
      </w:r>
      <w:proofErr w:type="spellEnd"/>
      <w:r>
        <w:t xml:space="preserve">., 25/96 </w:t>
      </w:r>
      <w:proofErr w:type="spellStart"/>
      <w:r>
        <w:t>i</w:t>
      </w:r>
      <w:proofErr w:type="spellEnd"/>
      <w:r>
        <w:t xml:space="preserve"> 101/2005 - dr. </w:t>
      </w:r>
      <w:proofErr w:type="spellStart"/>
      <w:r>
        <w:t>zakon</w:t>
      </w:r>
      <w:proofErr w:type="spellEnd"/>
      <w:r>
        <w:t>)</w:t>
      </w:r>
    </w:p>
    <w:p w14:paraId="0748FD5D" w14:textId="77777777" w:rsidR="00E618DF" w:rsidRDefault="00E618DF" w:rsidP="00E618DF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162C7D47" w14:textId="77777777" w:rsidR="00E618DF" w:rsidRDefault="00E618DF" w:rsidP="00E618DF">
      <w:pPr>
        <w:jc w:val="center"/>
      </w:pPr>
    </w:p>
    <w:p w14:paraId="43CED1E0" w14:textId="77777777" w:rsidR="00E618DF" w:rsidRDefault="00E618DF" w:rsidP="00E618DF">
      <w:pPr>
        <w:jc w:val="center"/>
      </w:pPr>
      <w:r>
        <w:t xml:space="preserve">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stanovništva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za </w:t>
      </w:r>
      <w:proofErr w:type="spellStart"/>
      <w:r>
        <w:t>piće</w:t>
      </w:r>
      <w:proofErr w:type="spellEnd"/>
      <w:r>
        <w:t xml:space="preserve"> se </w:t>
      </w:r>
      <w:proofErr w:type="spellStart"/>
      <w:r>
        <w:t>fluoriše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defluoriše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70566A58" w14:textId="77777777" w:rsidR="00E618DF" w:rsidRDefault="00E618DF" w:rsidP="00E618DF">
      <w:pPr>
        <w:jc w:val="center"/>
      </w:pPr>
    </w:p>
    <w:p w14:paraId="3E3AA85B" w14:textId="77777777" w:rsidR="00E618DF" w:rsidRDefault="00E618DF" w:rsidP="00E618DF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6B598498" w14:textId="77777777" w:rsidR="00E618DF" w:rsidRDefault="00E618DF" w:rsidP="00E618DF">
      <w:pPr>
        <w:jc w:val="center"/>
      </w:pPr>
    </w:p>
    <w:p w14:paraId="6440BDBE" w14:textId="77777777" w:rsidR="00E618DF" w:rsidRDefault="00E618DF" w:rsidP="00E618DF">
      <w:pPr>
        <w:jc w:val="center"/>
      </w:pPr>
      <w:proofErr w:type="spellStart"/>
      <w:r>
        <w:t>Javna</w:t>
      </w:r>
      <w:proofErr w:type="spellEnd"/>
      <w:r>
        <w:t xml:space="preserve"> </w:t>
      </w:r>
      <w:proofErr w:type="spellStart"/>
      <w:r>
        <w:t>komunalna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snabdevaju</w:t>
      </w:r>
      <w:proofErr w:type="spellEnd"/>
      <w:r>
        <w:t xml:space="preserve"> </w:t>
      </w:r>
      <w:proofErr w:type="spellStart"/>
      <w:r>
        <w:t>vodom</w:t>
      </w:r>
      <w:proofErr w:type="spellEnd"/>
      <w:r>
        <w:t xml:space="preserve"> za </w:t>
      </w:r>
      <w:proofErr w:type="spellStart"/>
      <w:r>
        <w:t>piće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vodovodne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) </w:t>
      </w:r>
      <w:proofErr w:type="spellStart"/>
      <w:r>
        <w:t>više</w:t>
      </w:r>
      <w:proofErr w:type="spellEnd"/>
      <w:r>
        <w:t xml:space="preserve"> od 20.000 </w:t>
      </w:r>
      <w:proofErr w:type="spellStart"/>
      <w:r>
        <w:t>stanovnika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obezbede</w:t>
      </w:r>
      <w:proofErr w:type="spellEnd"/>
      <w:r>
        <w:t xml:space="preserve"> u </w:t>
      </w:r>
      <w:proofErr w:type="spellStart"/>
      <w:r>
        <w:t>vodi</w:t>
      </w:r>
      <w:proofErr w:type="spellEnd"/>
      <w:r>
        <w:t xml:space="preserve"> za </w:t>
      </w:r>
      <w:proofErr w:type="spellStart"/>
      <w:r>
        <w:t>piće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fluora</w:t>
      </w:r>
      <w:proofErr w:type="spellEnd"/>
      <w:r>
        <w:t xml:space="preserve"> od </w:t>
      </w:r>
      <w:proofErr w:type="spellStart"/>
      <w:r>
        <w:t>najmanje</w:t>
      </w:r>
      <w:proofErr w:type="spellEnd"/>
      <w:r>
        <w:t xml:space="preserve"> 0,8 do </w:t>
      </w:r>
      <w:proofErr w:type="spellStart"/>
      <w:r>
        <w:t>najviše</w:t>
      </w:r>
      <w:proofErr w:type="spellEnd"/>
      <w:r>
        <w:t xml:space="preserve"> 1,2 </w:t>
      </w:r>
      <w:proofErr w:type="spellStart"/>
      <w:r>
        <w:t>miligrama</w:t>
      </w:r>
      <w:proofErr w:type="spellEnd"/>
      <w:r>
        <w:t xml:space="preserve"> u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litru</w:t>
      </w:r>
      <w:proofErr w:type="spellEnd"/>
      <w:r>
        <w:t xml:space="preserve"> </w:t>
      </w:r>
      <w:proofErr w:type="spellStart"/>
      <w:r>
        <w:t>vode</w:t>
      </w:r>
      <w:proofErr w:type="spellEnd"/>
      <w:r>
        <w:t>.</w:t>
      </w:r>
    </w:p>
    <w:p w14:paraId="22BC0C0D" w14:textId="77777777" w:rsidR="00E618DF" w:rsidRDefault="00E618DF" w:rsidP="00E618DF">
      <w:pPr>
        <w:jc w:val="center"/>
      </w:pPr>
    </w:p>
    <w:p w14:paraId="23270306" w14:textId="77777777" w:rsidR="00E618DF" w:rsidRDefault="00E618DF" w:rsidP="00E618DF">
      <w:pPr>
        <w:jc w:val="center"/>
      </w:pPr>
      <w:r>
        <w:t xml:space="preserve">Voda za </w:t>
      </w:r>
      <w:proofErr w:type="spellStart"/>
      <w:r>
        <w:t>piće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prirodni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fluora</w:t>
      </w:r>
      <w:proofErr w:type="spellEnd"/>
      <w:r>
        <w:t xml:space="preserve"> </w:t>
      </w:r>
      <w:proofErr w:type="spellStart"/>
      <w:r>
        <w:t>manji</w:t>
      </w:r>
      <w:proofErr w:type="spellEnd"/>
      <w:r>
        <w:t xml:space="preserve"> od 0,8 </w:t>
      </w:r>
      <w:proofErr w:type="spellStart"/>
      <w:r>
        <w:t>miligrama</w:t>
      </w:r>
      <w:proofErr w:type="spellEnd"/>
      <w:r>
        <w:t xml:space="preserve"> u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litru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fluoriše</w:t>
      </w:r>
      <w:proofErr w:type="spellEnd"/>
      <w:r>
        <w:t xml:space="preserve"> se, a </w:t>
      </w:r>
      <w:proofErr w:type="spellStart"/>
      <w:r>
        <w:t>voda</w:t>
      </w:r>
      <w:proofErr w:type="spellEnd"/>
      <w:r>
        <w:t xml:space="preserve"> za </w:t>
      </w:r>
      <w:proofErr w:type="spellStart"/>
      <w:r>
        <w:t>piće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prirodni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fluora</w:t>
      </w:r>
      <w:proofErr w:type="spellEnd"/>
      <w:r>
        <w:t xml:space="preserve"> </w:t>
      </w:r>
      <w:proofErr w:type="spellStart"/>
      <w:r>
        <w:t>veći</w:t>
      </w:r>
      <w:proofErr w:type="spellEnd"/>
      <w:r>
        <w:t xml:space="preserve"> od 1,2 </w:t>
      </w:r>
      <w:proofErr w:type="spellStart"/>
      <w:r>
        <w:t>miligrama</w:t>
      </w:r>
      <w:proofErr w:type="spellEnd"/>
      <w:r>
        <w:t xml:space="preserve"> </w:t>
      </w:r>
      <w:proofErr w:type="spellStart"/>
      <w:r>
        <w:t>defluoriše</w:t>
      </w:r>
      <w:proofErr w:type="spellEnd"/>
      <w:r>
        <w:t xml:space="preserve"> se.</w:t>
      </w:r>
    </w:p>
    <w:p w14:paraId="2AABCEC7" w14:textId="77777777" w:rsidR="00E618DF" w:rsidRDefault="00E618DF" w:rsidP="00E618DF">
      <w:pPr>
        <w:jc w:val="center"/>
      </w:pPr>
    </w:p>
    <w:p w14:paraId="1C287AB7" w14:textId="77777777" w:rsidR="00E618DF" w:rsidRDefault="00E618DF" w:rsidP="00E618DF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obezbeđivanja</w:t>
      </w:r>
      <w:proofErr w:type="spellEnd"/>
      <w:r>
        <w:t xml:space="preserve"> </w:t>
      </w:r>
      <w:proofErr w:type="spellStart"/>
      <w:r>
        <w:t>preventivne</w:t>
      </w:r>
      <w:proofErr w:type="spellEnd"/>
      <w:r>
        <w:t xml:space="preserve"> </w:t>
      </w:r>
      <w:proofErr w:type="spellStart"/>
      <w:r>
        <w:t>stomatološko-zdravstvene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u </w:t>
      </w:r>
      <w:proofErr w:type="spellStart"/>
      <w:r>
        <w:t>vodovodnim</w:t>
      </w:r>
      <w:proofErr w:type="spellEnd"/>
      <w:r>
        <w:t xml:space="preserve"> </w:t>
      </w:r>
      <w:proofErr w:type="spellStart"/>
      <w:r>
        <w:t>organizacijama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snabdevaju</w:t>
      </w:r>
      <w:proofErr w:type="spellEnd"/>
      <w:r>
        <w:t xml:space="preserve"> </w:t>
      </w:r>
      <w:proofErr w:type="spellStart"/>
      <w:r>
        <w:t>vodom</w:t>
      </w:r>
      <w:proofErr w:type="spellEnd"/>
      <w:r>
        <w:t xml:space="preserve"> za </w:t>
      </w:r>
      <w:proofErr w:type="spellStart"/>
      <w:r>
        <w:t>piće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od 20.000 </w:t>
      </w:r>
      <w:proofErr w:type="spellStart"/>
      <w:r>
        <w:t>stanovnika</w:t>
      </w:r>
      <w:proofErr w:type="spellEnd"/>
      <w:r>
        <w:t xml:space="preserve">,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 za </w:t>
      </w:r>
      <w:proofErr w:type="spellStart"/>
      <w:r>
        <w:t>zdravlje</w:t>
      </w:r>
      <w:proofErr w:type="spellEnd"/>
      <w:r>
        <w:t>.</w:t>
      </w:r>
    </w:p>
    <w:p w14:paraId="57F890D3" w14:textId="77777777" w:rsidR="00E618DF" w:rsidRDefault="00E618DF" w:rsidP="00E618DF">
      <w:pPr>
        <w:jc w:val="center"/>
      </w:pPr>
    </w:p>
    <w:p w14:paraId="75D8E064" w14:textId="77777777" w:rsidR="00E618DF" w:rsidRDefault="00E618DF" w:rsidP="00E618DF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1C255231" w14:textId="77777777" w:rsidR="00E618DF" w:rsidRDefault="00E618DF" w:rsidP="00E618DF">
      <w:pPr>
        <w:jc w:val="center"/>
      </w:pPr>
    </w:p>
    <w:p w14:paraId="5ECEF100" w14:textId="77777777" w:rsidR="00E618DF" w:rsidRDefault="00E618DF" w:rsidP="00E618DF">
      <w:pPr>
        <w:jc w:val="center"/>
      </w:pPr>
      <w:r>
        <w:t xml:space="preserve">Za </w:t>
      </w:r>
      <w:proofErr w:type="spellStart"/>
      <w:r>
        <w:t>fluorisanje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sledeća</w:t>
      </w:r>
      <w:proofErr w:type="spellEnd"/>
      <w:r>
        <w:t xml:space="preserve"> </w:t>
      </w:r>
      <w:proofErr w:type="spellStart"/>
      <w:r>
        <w:t>jedinjenja</w:t>
      </w:r>
      <w:proofErr w:type="spellEnd"/>
      <w:r>
        <w:t xml:space="preserve">: </w:t>
      </w:r>
      <w:proofErr w:type="spellStart"/>
      <w:r>
        <w:t>kalcijumfluorid</w:t>
      </w:r>
      <w:proofErr w:type="spellEnd"/>
      <w:r>
        <w:t xml:space="preserve"> (CaF2), </w:t>
      </w:r>
      <w:proofErr w:type="spellStart"/>
      <w:r>
        <w:t>natrijumfluorid</w:t>
      </w:r>
      <w:proofErr w:type="spellEnd"/>
      <w:r>
        <w:t xml:space="preserve"> (NaF), </w:t>
      </w:r>
      <w:proofErr w:type="spellStart"/>
      <w:r>
        <w:t>silikofluorovodonična</w:t>
      </w:r>
      <w:proofErr w:type="spellEnd"/>
      <w:r>
        <w:t xml:space="preserve"> </w:t>
      </w:r>
      <w:proofErr w:type="spellStart"/>
      <w:r>
        <w:t>kiselna</w:t>
      </w:r>
      <w:proofErr w:type="spellEnd"/>
      <w:r>
        <w:t xml:space="preserve"> (H2SiF6), </w:t>
      </w:r>
      <w:proofErr w:type="spellStart"/>
      <w:r>
        <w:t>magnezijumsilikofluorid</w:t>
      </w:r>
      <w:proofErr w:type="spellEnd"/>
      <w:r>
        <w:t xml:space="preserve"> (MgSiF6) </w:t>
      </w:r>
      <w:proofErr w:type="spellStart"/>
      <w:r>
        <w:t>i</w:t>
      </w:r>
      <w:proofErr w:type="spellEnd"/>
      <w:r>
        <w:t xml:space="preserve"> </w:t>
      </w:r>
      <w:proofErr w:type="spellStart"/>
      <w:r>
        <w:t>natrijumsilikofluorid</w:t>
      </w:r>
      <w:proofErr w:type="spellEnd"/>
      <w:r>
        <w:t xml:space="preserve"> (Na2SiF6).</w:t>
      </w:r>
    </w:p>
    <w:p w14:paraId="4400669D" w14:textId="77777777" w:rsidR="00E618DF" w:rsidRDefault="00E618DF" w:rsidP="00E618DF">
      <w:pPr>
        <w:jc w:val="center"/>
      </w:pPr>
    </w:p>
    <w:p w14:paraId="5E6D782A" w14:textId="77777777" w:rsidR="00E618DF" w:rsidRDefault="00E618DF" w:rsidP="00E618DF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28A7C903" w14:textId="77777777" w:rsidR="00E618DF" w:rsidRDefault="00E618DF" w:rsidP="00E618DF">
      <w:pPr>
        <w:jc w:val="center"/>
      </w:pPr>
    </w:p>
    <w:p w14:paraId="47D74531" w14:textId="77777777" w:rsidR="00E618DF" w:rsidRDefault="00E618DF" w:rsidP="00E618DF">
      <w:pPr>
        <w:jc w:val="center"/>
      </w:pPr>
      <w:r>
        <w:t xml:space="preserve">Radi </w:t>
      </w:r>
      <w:proofErr w:type="spellStart"/>
      <w:r>
        <w:t>fluorisanja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defluorisanja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, </w:t>
      </w:r>
      <w:proofErr w:type="spellStart"/>
      <w:r>
        <w:t>vodovodna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je </w:t>
      </w:r>
      <w:proofErr w:type="spellStart"/>
      <w:r>
        <w:t>dužna</w:t>
      </w:r>
      <w:proofErr w:type="spellEnd"/>
      <w:r>
        <w:t xml:space="preserve"> da </w:t>
      </w:r>
      <w:proofErr w:type="spellStart"/>
      <w:r>
        <w:t>obezbedi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uređaje</w:t>
      </w:r>
      <w:proofErr w:type="spellEnd"/>
      <w:r>
        <w:t xml:space="preserve">,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prostorije</w:t>
      </w:r>
      <w:proofErr w:type="spellEnd"/>
      <w:r>
        <w:t xml:space="preserve"> za </w:t>
      </w:r>
      <w:proofErr w:type="spellStart"/>
      <w:r>
        <w:t>fluorisanje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defluorisanje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,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prvu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trovanja</w:t>
      </w:r>
      <w:proofErr w:type="spellEnd"/>
      <w:r>
        <w:t xml:space="preserve"> </w:t>
      </w:r>
      <w:proofErr w:type="spellStart"/>
      <w:r>
        <w:t>fluorom</w:t>
      </w:r>
      <w:proofErr w:type="spellEnd"/>
      <w:r>
        <w:t xml:space="preserve">,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koji </w:t>
      </w:r>
      <w:proofErr w:type="spellStart"/>
      <w:r>
        <w:t>će</w:t>
      </w:r>
      <w:proofErr w:type="spellEnd"/>
      <w:r>
        <w:t xml:space="preserve"> </w:t>
      </w:r>
      <w:proofErr w:type="spellStart"/>
      <w:r>
        <w:t>raditi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fluorisanju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defluorisanju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preduzima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mere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fluorisanju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rukovanju</w:t>
      </w:r>
      <w:proofErr w:type="spellEnd"/>
      <w:r>
        <w:t xml:space="preserve"> </w:t>
      </w:r>
      <w:proofErr w:type="spellStart"/>
      <w:r>
        <w:t>fluorom</w:t>
      </w:r>
      <w:proofErr w:type="spellEnd"/>
      <w:r>
        <w:t>.</w:t>
      </w:r>
    </w:p>
    <w:p w14:paraId="28863F1F" w14:textId="77777777" w:rsidR="00E618DF" w:rsidRDefault="00E618DF" w:rsidP="00E618DF">
      <w:pPr>
        <w:jc w:val="center"/>
      </w:pPr>
    </w:p>
    <w:p w14:paraId="41304554" w14:textId="77777777" w:rsidR="00E618DF" w:rsidRDefault="00E618DF" w:rsidP="00E618DF">
      <w:pPr>
        <w:jc w:val="center"/>
      </w:pPr>
      <w:proofErr w:type="spellStart"/>
      <w:r>
        <w:lastRenderedPageBreak/>
        <w:t>Uslove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, </w:t>
      </w:r>
      <w:proofErr w:type="spellStart"/>
      <w:r>
        <w:t>sredstava</w:t>
      </w:r>
      <w:proofErr w:type="spellEnd"/>
      <w:r>
        <w:t xml:space="preserve">, </w:t>
      </w:r>
      <w:proofErr w:type="spellStart"/>
      <w:r>
        <w:t>prostorija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kadrova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fluorisanja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defluorisanja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fluorisanja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defluorisanja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za </w:t>
      </w:r>
      <w:proofErr w:type="spellStart"/>
      <w:r>
        <w:t>piće</w:t>
      </w:r>
      <w:proofErr w:type="spellEnd"/>
      <w:r>
        <w:t xml:space="preserve">,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 za </w:t>
      </w:r>
      <w:proofErr w:type="spellStart"/>
      <w:r>
        <w:t>zdravlje</w:t>
      </w:r>
      <w:proofErr w:type="spellEnd"/>
      <w:r>
        <w:t>.</w:t>
      </w:r>
    </w:p>
    <w:p w14:paraId="73E082C7" w14:textId="77777777" w:rsidR="00E618DF" w:rsidRDefault="00E618DF" w:rsidP="00E618DF">
      <w:pPr>
        <w:jc w:val="center"/>
      </w:pPr>
    </w:p>
    <w:p w14:paraId="0705EF47" w14:textId="77777777" w:rsidR="00E618DF" w:rsidRDefault="00E618DF" w:rsidP="00E618DF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 xml:space="preserve"> Zavoda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da li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ispunjeni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09B92853" w14:textId="77777777" w:rsidR="00E618DF" w:rsidRDefault="00E618DF" w:rsidP="00E618DF">
      <w:pPr>
        <w:jc w:val="center"/>
      </w:pPr>
    </w:p>
    <w:p w14:paraId="1F4CAE1A" w14:textId="77777777" w:rsidR="00E618DF" w:rsidRDefault="00E618DF" w:rsidP="00E618DF">
      <w:pPr>
        <w:jc w:val="center"/>
      </w:pPr>
      <w:proofErr w:type="spellStart"/>
      <w:r>
        <w:t>Član</w:t>
      </w:r>
      <w:proofErr w:type="spellEnd"/>
      <w:r>
        <w:t xml:space="preserve"> 5</w:t>
      </w:r>
    </w:p>
    <w:p w14:paraId="5BBFECE4" w14:textId="77777777" w:rsidR="00E618DF" w:rsidRDefault="00E618DF" w:rsidP="00E618DF">
      <w:pPr>
        <w:jc w:val="center"/>
      </w:pPr>
    </w:p>
    <w:p w14:paraId="6CEFD1AC" w14:textId="77777777" w:rsidR="00E618DF" w:rsidRDefault="00E618DF" w:rsidP="00E618DF">
      <w:pPr>
        <w:jc w:val="center"/>
      </w:pPr>
      <w:r>
        <w:t xml:space="preserve">Radi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propisanog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 </w:t>
      </w:r>
      <w:proofErr w:type="spellStart"/>
      <w:r>
        <w:t>fluora</w:t>
      </w:r>
      <w:proofErr w:type="spellEnd"/>
      <w:r>
        <w:t xml:space="preserve"> </w:t>
      </w:r>
      <w:proofErr w:type="spellStart"/>
      <w:r>
        <w:t>vodovodne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svakodnevno</w:t>
      </w:r>
      <w:proofErr w:type="spellEnd"/>
      <w:r>
        <w:t xml:space="preserve"> </w:t>
      </w:r>
      <w:proofErr w:type="spellStart"/>
      <w:r>
        <w:t>kontrolišu</w:t>
      </w:r>
      <w:proofErr w:type="spellEnd"/>
      <w:r>
        <w:t xml:space="preserve"> </w:t>
      </w:r>
      <w:proofErr w:type="spellStart"/>
      <w:r>
        <w:t>vodu</w:t>
      </w:r>
      <w:proofErr w:type="spellEnd"/>
      <w:r>
        <w:t xml:space="preserve"> za </w:t>
      </w:r>
      <w:proofErr w:type="spellStart"/>
      <w:r>
        <w:t>piće</w:t>
      </w:r>
      <w:proofErr w:type="spellEnd"/>
      <w:r>
        <w:t>.</w:t>
      </w:r>
    </w:p>
    <w:p w14:paraId="474BB470" w14:textId="77777777" w:rsidR="00E618DF" w:rsidRDefault="00E618DF" w:rsidP="00E618DF">
      <w:pPr>
        <w:jc w:val="center"/>
      </w:pPr>
    </w:p>
    <w:p w14:paraId="3E55F764" w14:textId="77777777" w:rsidR="00E618DF" w:rsidRDefault="00E618DF" w:rsidP="00E618DF">
      <w:pPr>
        <w:jc w:val="center"/>
      </w:pPr>
      <w:proofErr w:type="spellStart"/>
      <w:r>
        <w:t>Sadržaj</w:t>
      </w:r>
      <w:proofErr w:type="spellEnd"/>
      <w:r>
        <w:t xml:space="preserve"> </w:t>
      </w:r>
      <w:proofErr w:type="spellStart"/>
      <w:r>
        <w:t>fluora</w:t>
      </w:r>
      <w:proofErr w:type="spellEnd"/>
      <w:r>
        <w:t xml:space="preserve"> u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kontroliše</w:t>
      </w:r>
      <w:proofErr w:type="spellEnd"/>
      <w:r>
        <w:t xml:space="preserve"> se u </w:t>
      </w:r>
      <w:proofErr w:type="spellStart"/>
      <w:r>
        <w:t>laboratoriji</w:t>
      </w:r>
      <w:proofErr w:type="spellEnd"/>
      <w:r>
        <w:t xml:space="preserve"> </w:t>
      </w:r>
      <w:proofErr w:type="spellStart"/>
      <w:r>
        <w:t>vodovodne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drugoj</w:t>
      </w:r>
      <w:proofErr w:type="spellEnd"/>
      <w:r>
        <w:t xml:space="preserve"> za to </w:t>
      </w:r>
      <w:proofErr w:type="spellStart"/>
      <w:r>
        <w:t>osposobljenoj</w:t>
      </w:r>
      <w:proofErr w:type="spellEnd"/>
      <w:r>
        <w:t xml:space="preserve"> </w:t>
      </w:r>
      <w:proofErr w:type="spellStart"/>
      <w:r>
        <w:t>laboratoriji</w:t>
      </w:r>
      <w:proofErr w:type="spellEnd"/>
      <w:r>
        <w:t>.</w:t>
      </w:r>
    </w:p>
    <w:p w14:paraId="030094D8" w14:textId="77777777" w:rsidR="00E618DF" w:rsidRDefault="00E618DF" w:rsidP="00E618DF">
      <w:pPr>
        <w:jc w:val="center"/>
      </w:pPr>
    </w:p>
    <w:p w14:paraId="485AC9F5" w14:textId="77777777" w:rsidR="00E618DF" w:rsidRDefault="00E618DF" w:rsidP="00E618DF">
      <w:pPr>
        <w:jc w:val="center"/>
      </w:pPr>
      <w:proofErr w:type="spellStart"/>
      <w:r>
        <w:t>Troškove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obezbeđuje</w:t>
      </w:r>
      <w:proofErr w:type="spellEnd"/>
      <w:r>
        <w:t xml:space="preserve"> </w:t>
      </w:r>
      <w:proofErr w:type="spellStart"/>
      <w:r>
        <w:t>vodovodna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>.</w:t>
      </w:r>
    </w:p>
    <w:p w14:paraId="5E028B47" w14:textId="77777777" w:rsidR="00E618DF" w:rsidRDefault="00E618DF" w:rsidP="00E618DF">
      <w:pPr>
        <w:jc w:val="center"/>
      </w:pPr>
    </w:p>
    <w:p w14:paraId="22A61A61" w14:textId="77777777" w:rsidR="00E618DF" w:rsidRDefault="00E618DF" w:rsidP="00E618DF">
      <w:pPr>
        <w:jc w:val="center"/>
      </w:pPr>
      <w:proofErr w:type="spellStart"/>
      <w:r>
        <w:t>Član</w:t>
      </w:r>
      <w:proofErr w:type="spellEnd"/>
      <w:r>
        <w:t xml:space="preserve"> 6</w:t>
      </w:r>
    </w:p>
    <w:p w14:paraId="594ED12E" w14:textId="77777777" w:rsidR="00E618DF" w:rsidRDefault="00E618DF" w:rsidP="00E618DF">
      <w:pPr>
        <w:jc w:val="center"/>
      </w:pPr>
    </w:p>
    <w:p w14:paraId="3FBBB8AA" w14:textId="77777777" w:rsidR="00E618DF" w:rsidRDefault="00E618DF" w:rsidP="00E618DF">
      <w:pPr>
        <w:jc w:val="center"/>
      </w:pPr>
      <w:r>
        <w:t xml:space="preserve">Od </w:t>
      </w:r>
      <w:proofErr w:type="spellStart"/>
      <w:r>
        <w:t>ukupnog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uzoraka</w:t>
      </w:r>
      <w:proofErr w:type="spellEnd"/>
      <w:r>
        <w:t xml:space="preserve"> </w:t>
      </w:r>
      <w:proofErr w:type="spellStart"/>
      <w:r>
        <w:t>uzetih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kalendarske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dozvoljeno</w:t>
      </w:r>
      <w:proofErr w:type="spellEnd"/>
      <w:r>
        <w:t xml:space="preserve"> je </w:t>
      </w:r>
      <w:proofErr w:type="spellStart"/>
      <w:r>
        <w:t>najviše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20% </w:t>
      </w:r>
      <w:proofErr w:type="spellStart"/>
      <w:r>
        <w:t>uzoraka</w:t>
      </w:r>
      <w:proofErr w:type="spellEnd"/>
      <w:r>
        <w:t xml:space="preserve"> </w:t>
      </w:r>
      <w:proofErr w:type="spellStart"/>
      <w:r>
        <w:t>odstupanje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 </w:t>
      </w:r>
      <w:proofErr w:type="spellStart"/>
      <w:r>
        <w:t>fluora</w:t>
      </w:r>
      <w:proofErr w:type="spellEnd"/>
      <w:r>
        <w:t xml:space="preserve"> od </w:t>
      </w:r>
      <w:proofErr w:type="spellStart"/>
      <w:r>
        <w:t>raspona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pod </w:t>
      </w:r>
      <w:proofErr w:type="spellStart"/>
      <w:r>
        <w:t>uslovom</w:t>
      </w:r>
      <w:proofErr w:type="spellEnd"/>
      <w:r>
        <w:t xml:space="preserve"> da </w:t>
      </w:r>
      <w:proofErr w:type="spellStart"/>
      <w:r>
        <w:t>nijedan</w:t>
      </w:r>
      <w:proofErr w:type="spellEnd"/>
      <w:r>
        <w:t xml:space="preserve"> </w:t>
      </w:r>
      <w:proofErr w:type="spellStart"/>
      <w:r>
        <w:t>uzorak</w:t>
      </w:r>
      <w:proofErr w:type="spellEnd"/>
      <w:r>
        <w:t xml:space="preserve"> ne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1,5 </w:t>
      </w:r>
      <w:proofErr w:type="spellStart"/>
      <w:r>
        <w:t>miligrama</w:t>
      </w:r>
      <w:proofErr w:type="spellEnd"/>
      <w:r>
        <w:t xml:space="preserve"> </w:t>
      </w:r>
      <w:proofErr w:type="spellStart"/>
      <w:r>
        <w:t>fluora</w:t>
      </w:r>
      <w:proofErr w:type="spellEnd"/>
      <w:r>
        <w:t xml:space="preserve"> u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litru</w:t>
      </w:r>
      <w:proofErr w:type="spellEnd"/>
      <w:r>
        <w:t xml:space="preserve"> </w:t>
      </w:r>
      <w:proofErr w:type="spellStart"/>
      <w:r>
        <w:t>vode</w:t>
      </w:r>
      <w:proofErr w:type="spellEnd"/>
      <w:r>
        <w:t>.</w:t>
      </w:r>
    </w:p>
    <w:p w14:paraId="1FA81B44" w14:textId="77777777" w:rsidR="00E618DF" w:rsidRDefault="00E618DF" w:rsidP="00E618DF">
      <w:pPr>
        <w:jc w:val="center"/>
      </w:pPr>
    </w:p>
    <w:p w14:paraId="0F2ABA73" w14:textId="77777777" w:rsidR="00E618DF" w:rsidRDefault="00E618DF" w:rsidP="00E618DF">
      <w:pPr>
        <w:jc w:val="center"/>
      </w:pPr>
      <w:proofErr w:type="spellStart"/>
      <w:r>
        <w:t>Član</w:t>
      </w:r>
      <w:proofErr w:type="spellEnd"/>
      <w:r>
        <w:t xml:space="preserve"> 7</w:t>
      </w:r>
    </w:p>
    <w:p w14:paraId="753F90D6" w14:textId="77777777" w:rsidR="00E618DF" w:rsidRDefault="00E618DF" w:rsidP="00E618DF">
      <w:pPr>
        <w:jc w:val="center"/>
      </w:pPr>
    </w:p>
    <w:p w14:paraId="22A45163" w14:textId="77777777" w:rsidR="00E618DF" w:rsidRDefault="00E618DF" w:rsidP="00E618DF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zabraniće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ne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fluorisanje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defluorisanje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14D30F52" w14:textId="77777777" w:rsidR="00E618DF" w:rsidRDefault="00E618DF" w:rsidP="00E618DF">
      <w:pPr>
        <w:jc w:val="center"/>
      </w:pPr>
    </w:p>
    <w:p w14:paraId="7FFF73C8" w14:textId="77777777" w:rsidR="00E618DF" w:rsidRDefault="00E618DF" w:rsidP="00E618DF">
      <w:pPr>
        <w:jc w:val="center"/>
      </w:pPr>
      <w:proofErr w:type="spellStart"/>
      <w:r>
        <w:t>Član</w:t>
      </w:r>
      <w:proofErr w:type="spellEnd"/>
      <w:r>
        <w:t xml:space="preserve"> 8</w:t>
      </w:r>
    </w:p>
    <w:p w14:paraId="0609CC4D" w14:textId="77777777" w:rsidR="00E618DF" w:rsidRDefault="00E618DF" w:rsidP="00E618DF">
      <w:pPr>
        <w:jc w:val="center"/>
      </w:pPr>
    </w:p>
    <w:p w14:paraId="40EF5733" w14:textId="77777777" w:rsidR="00E618DF" w:rsidRDefault="00E618DF" w:rsidP="00E618DF">
      <w:pPr>
        <w:jc w:val="center"/>
      </w:pPr>
      <w:proofErr w:type="spellStart"/>
      <w:r>
        <w:t>Ministar</w:t>
      </w:r>
      <w:proofErr w:type="spellEnd"/>
      <w:r>
        <w:t xml:space="preserve"> za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objaviće</w:t>
      </w:r>
      <w:proofErr w:type="spellEnd"/>
      <w:r>
        <w:t xml:space="preserve"> </w:t>
      </w:r>
      <w:proofErr w:type="spellStart"/>
      <w:r>
        <w:t>spisak</w:t>
      </w:r>
      <w:proofErr w:type="spellEnd"/>
      <w:r>
        <w:t xml:space="preserve"> </w:t>
      </w:r>
      <w:proofErr w:type="spellStart"/>
      <w:r>
        <w:t>vodovodnih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obavezne</w:t>
      </w:r>
      <w:proofErr w:type="spellEnd"/>
      <w:r>
        <w:t xml:space="preserve"> da </w:t>
      </w:r>
      <w:proofErr w:type="spellStart"/>
      <w:r>
        <w:t>fluorišu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defluorišu</w:t>
      </w:r>
      <w:proofErr w:type="spellEnd"/>
      <w:r>
        <w:t xml:space="preserve"> </w:t>
      </w:r>
      <w:proofErr w:type="spellStart"/>
      <w:r>
        <w:t>vodu</w:t>
      </w:r>
      <w:proofErr w:type="spellEnd"/>
      <w:r>
        <w:t xml:space="preserve"> za </w:t>
      </w:r>
      <w:proofErr w:type="spellStart"/>
      <w:r>
        <w:t>piće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kriterijumima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38F12654" w14:textId="77777777" w:rsidR="00E618DF" w:rsidRDefault="00E618DF" w:rsidP="00E618DF">
      <w:pPr>
        <w:jc w:val="center"/>
      </w:pPr>
    </w:p>
    <w:p w14:paraId="16584673" w14:textId="77777777" w:rsidR="00E618DF" w:rsidRDefault="00E618DF" w:rsidP="00E618DF">
      <w:pPr>
        <w:jc w:val="center"/>
      </w:pPr>
      <w:proofErr w:type="spellStart"/>
      <w:r>
        <w:t>Član</w:t>
      </w:r>
      <w:proofErr w:type="spellEnd"/>
      <w:r>
        <w:t xml:space="preserve"> 9*</w:t>
      </w:r>
    </w:p>
    <w:p w14:paraId="53936CC3" w14:textId="77777777" w:rsidR="00E618DF" w:rsidRDefault="00E618DF" w:rsidP="00E618DF">
      <w:pPr>
        <w:jc w:val="center"/>
      </w:pPr>
    </w:p>
    <w:p w14:paraId="59C05D83" w14:textId="77777777" w:rsidR="00E618DF" w:rsidRDefault="00E618DF" w:rsidP="00E618DF">
      <w:pPr>
        <w:jc w:val="center"/>
      </w:pPr>
      <w:proofErr w:type="spellStart"/>
      <w:r>
        <w:t>Vodovodna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uzoraka</w:t>
      </w:r>
      <w:proofErr w:type="spellEnd"/>
      <w:r>
        <w:t xml:space="preserve">, u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utvrđeno</w:t>
      </w:r>
      <w:proofErr w:type="spellEnd"/>
      <w:r>
        <w:t xml:space="preserve"> </w:t>
      </w:r>
      <w:proofErr w:type="spellStart"/>
      <w:r>
        <w:t>odstupanje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 </w:t>
      </w:r>
      <w:proofErr w:type="spellStart"/>
      <w:r>
        <w:t>fluora</w:t>
      </w:r>
      <w:proofErr w:type="spellEnd"/>
      <w:r>
        <w:t xml:space="preserve"> od </w:t>
      </w:r>
      <w:proofErr w:type="spellStart"/>
      <w:r>
        <w:t>raspona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prelazi</w:t>
      </w:r>
      <w:proofErr w:type="spellEnd"/>
      <w:r>
        <w:t xml:space="preserve"> 20%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pregledanih</w:t>
      </w:r>
      <w:proofErr w:type="spellEnd"/>
      <w:r>
        <w:t xml:space="preserve"> </w:t>
      </w:r>
      <w:proofErr w:type="spellStart"/>
      <w:r>
        <w:t>uzoraka</w:t>
      </w:r>
      <w:proofErr w:type="spellEnd"/>
      <w:r>
        <w:t xml:space="preserve">,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10.000 do 1.000.000 </w:t>
      </w:r>
      <w:proofErr w:type="spellStart"/>
      <w:r>
        <w:t>dinara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6).</w:t>
      </w:r>
    </w:p>
    <w:p w14:paraId="43D06147" w14:textId="77777777" w:rsidR="00E618DF" w:rsidRDefault="00E618DF" w:rsidP="00E618DF">
      <w:pPr>
        <w:jc w:val="center"/>
      </w:pPr>
    </w:p>
    <w:p w14:paraId="2C30AFD8" w14:textId="77777777" w:rsidR="00E618DF" w:rsidRDefault="00E618DF" w:rsidP="00E618DF">
      <w:pPr>
        <w:jc w:val="center"/>
      </w:pPr>
      <w:r>
        <w:t xml:space="preserve">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u </w:t>
      </w:r>
      <w:proofErr w:type="spellStart"/>
      <w:r>
        <w:t>vodovodnoj</w:t>
      </w:r>
      <w:proofErr w:type="spellEnd"/>
      <w:r>
        <w:t xml:space="preserve"> </w:t>
      </w:r>
      <w:proofErr w:type="spellStart"/>
      <w:r>
        <w:t>organizaciji</w:t>
      </w:r>
      <w:proofErr w:type="spellEnd"/>
      <w:r>
        <w:t xml:space="preserve">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1.000 do 50.000 </w:t>
      </w:r>
      <w:proofErr w:type="spellStart"/>
      <w:r>
        <w:t>dinara</w:t>
      </w:r>
      <w:proofErr w:type="spellEnd"/>
      <w:r>
        <w:t>.</w:t>
      </w:r>
    </w:p>
    <w:p w14:paraId="62D6BD25" w14:textId="77777777" w:rsidR="00E618DF" w:rsidRDefault="00E618DF" w:rsidP="00E618DF">
      <w:pPr>
        <w:jc w:val="center"/>
      </w:pPr>
    </w:p>
    <w:p w14:paraId="63231FD0" w14:textId="77777777" w:rsidR="00E618DF" w:rsidRDefault="00E618DF" w:rsidP="00E618DF">
      <w:pPr>
        <w:jc w:val="center"/>
      </w:pPr>
      <w:proofErr w:type="spellStart"/>
      <w:r>
        <w:t>Član</w:t>
      </w:r>
      <w:proofErr w:type="spellEnd"/>
      <w:r>
        <w:t xml:space="preserve"> 10</w:t>
      </w:r>
    </w:p>
    <w:p w14:paraId="55885391" w14:textId="77777777" w:rsidR="00E618DF" w:rsidRDefault="00E618DF" w:rsidP="00E618DF">
      <w:pPr>
        <w:jc w:val="center"/>
      </w:pPr>
    </w:p>
    <w:p w14:paraId="69FAB5D1" w14:textId="77777777" w:rsidR="00E618DF" w:rsidRDefault="00E618DF" w:rsidP="00E618DF">
      <w:pPr>
        <w:jc w:val="center"/>
      </w:pPr>
      <w:proofErr w:type="spellStart"/>
      <w:r>
        <w:t>Vodovodne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obezbediće</w:t>
      </w:r>
      <w:proofErr w:type="spellEnd"/>
      <w:r>
        <w:t xml:space="preserve"> </w:t>
      </w:r>
      <w:proofErr w:type="spellStart"/>
      <w:r>
        <w:t>fluorisanje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defluorisanje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najdocnije</w:t>
      </w:r>
      <w:proofErr w:type="spellEnd"/>
      <w:r>
        <w:t xml:space="preserve"> do 31. </w:t>
      </w:r>
      <w:proofErr w:type="spellStart"/>
      <w:r>
        <w:t>decembra</w:t>
      </w:r>
      <w:proofErr w:type="spellEnd"/>
      <w:r>
        <w:t xml:space="preserve"> 1996. </w:t>
      </w:r>
      <w:proofErr w:type="spellStart"/>
      <w:r>
        <w:t>godine</w:t>
      </w:r>
      <w:proofErr w:type="spellEnd"/>
      <w:r>
        <w:t>.</w:t>
      </w:r>
    </w:p>
    <w:p w14:paraId="521E1274" w14:textId="77777777" w:rsidR="00E618DF" w:rsidRDefault="00E618DF" w:rsidP="00E618DF">
      <w:pPr>
        <w:jc w:val="center"/>
      </w:pPr>
    </w:p>
    <w:p w14:paraId="66B6CBD2" w14:textId="77777777" w:rsidR="00E618DF" w:rsidRDefault="00E618DF" w:rsidP="00E618DF">
      <w:pPr>
        <w:jc w:val="center"/>
      </w:pPr>
      <w:proofErr w:type="spellStart"/>
      <w:r>
        <w:t>Vodovodne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snabdevaju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10.000 </w:t>
      </w:r>
      <w:proofErr w:type="spellStart"/>
      <w:r>
        <w:t>stanovnika</w:t>
      </w:r>
      <w:proofErr w:type="spellEnd"/>
      <w:r>
        <w:t xml:space="preserve">, </w:t>
      </w:r>
      <w:proofErr w:type="spellStart"/>
      <w:r>
        <w:t>obezbediće</w:t>
      </w:r>
      <w:proofErr w:type="spellEnd"/>
      <w:r>
        <w:t xml:space="preserve"> </w:t>
      </w:r>
      <w:proofErr w:type="spellStart"/>
      <w:r>
        <w:t>fluorisanje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defluorisanje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najdocnije</w:t>
      </w:r>
      <w:proofErr w:type="spellEnd"/>
      <w:r>
        <w:t xml:space="preserve"> do 2000. </w:t>
      </w:r>
      <w:proofErr w:type="spellStart"/>
      <w:r>
        <w:t>godine</w:t>
      </w:r>
      <w:proofErr w:type="spellEnd"/>
      <w:r>
        <w:t>.</w:t>
      </w:r>
    </w:p>
    <w:p w14:paraId="0DB635C5" w14:textId="77777777" w:rsidR="00E618DF" w:rsidRDefault="00E618DF" w:rsidP="00E618DF">
      <w:pPr>
        <w:jc w:val="center"/>
      </w:pPr>
    </w:p>
    <w:p w14:paraId="2239916C" w14:textId="77777777" w:rsidR="00E618DF" w:rsidRDefault="00E618DF" w:rsidP="00E618DF">
      <w:pPr>
        <w:jc w:val="center"/>
      </w:pPr>
      <w:proofErr w:type="spellStart"/>
      <w:r>
        <w:t>Ministar</w:t>
      </w:r>
      <w:proofErr w:type="spellEnd"/>
      <w:r>
        <w:t xml:space="preserve"> za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produžiti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za to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opravdani</w:t>
      </w:r>
      <w:proofErr w:type="spellEnd"/>
      <w:r>
        <w:t xml:space="preserve"> </w:t>
      </w:r>
      <w:proofErr w:type="spellStart"/>
      <w:r>
        <w:t>razlozi</w:t>
      </w:r>
      <w:proofErr w:type="spellEnd"/>
      <w:r>
        <w:t xml:space="preserve">, </w:t>
      </w:r>
      <w:proofErr w:type="spellStart"/>
      <w:r>
        <w:t>najviše</w:t>
      </w:r>
      <w:proofErr w:type="spellEnd"/>
      <w:r>
        <w:t xml:space="preserve"> do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158CA152" w14:textId="77777777" w:rsidR="00E618DF" w:rsidRDefault="00E618DF" w:rsidP="00E618DF">
      <w:pPr>
        <w:jc w:val="center"/>
      </w:pPr>
    </w:p>
    <w:p w14:paraId="4F158C66" w14:textId="77777777" w:rsidR="00E618DF" w:rsidRDefault="00E618DF" w:rsidP="00E618DF">
      <w:pPr>
        <w:jc w:val="center"/>
      </w:pPr>
      <w:proofErr w:type="spellStart"/>
      <w:r>
        <w:t>Član</w:t>
      </w:r>
      <w:proofErr w:type="spellEnd"/>
      <w:r>
        <w:t xml:space="preserve"> 11</w:t>
      </w:r>
    </w:p>
    <w:p w14:paraId="08B7F515" w14:textId="77777777" w:rsidR="00E618DF" w:rsidRDefault="00E618DF" w:rsidP="00E618DF">
      <w:pPr>
        <w:jc w:val="center"/>
      </w:pPr>
    </w:p>
    <w:p w14:paraId="1441D9CF" w14:textId="77777777" w:rsidR="00E618DF" w:rsidRDefault="00E618DF" w:rsidP="00E618DF">
      <w:pPr>
        <w:jc w:val="center"/>
      </w:pPr>
      <w:proofErr w:type="spellStart"/>
      <w:r>
        <w:t>Akti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2. </w:t>
      </w:r>
      <w:proofErr w:type="spellStart"/>
      <w:r>
        <w:t>stav</w:t>
      </w:r>
      <w:proofErr w:type="spellEnd"/>
      <w:r>
        <w:t xml:space="preserve"> 3, </w:t>
      </w:r>
      <w:proofErr w:type="spellStart"/>
      <w:r>
        <w:t>član</w:t>
      </w:r>
      <w:proofErr w:type="spellEnd"/>
      <w:r>
        <w:t xml:space="preserve"> 4.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8.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doneće</w:t>
      </w:r>
      <w:proofErr w:type="spellEnd"/>
      <w:r>
        <w:t xml:space="preserve"> se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D4D9000" w14:textId="77777777" w:rsidR="00E618DF" w:rsidRDefault="00E618DF" w:rsidP="00E618DF">
      <w:pPr>
        <w:jc w:val="center"/>
      </w:pPr>
    </w:p>
    <w:p w14:paraId="639A1382" w14:textId="77777777" w:rsidR="00E618DF" w:rsidRDefault="00E618DF" w:rsidP="00E618DF">
      <w:pPr>
        <w:jc w:val="center"/>
      </w:pPr>
      <w:r>
        <w:t xml:space="preserve">Do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primenjivaće</w:t>
      </w:r>
      <w:proofErr w:type="spellEnd"/>
      <w:r>
        <w:t xml:space="preserve"> se </w:t>
      </w:r>
      <w:proofErr w:type="spellStart"/>
      <w:r>
        <w:t>postojeći</w:t>
      </w:r>
      <w:proofErr w:type="spellEnd"/>
      <w:r>
        <w:t xml:space="preserve"> </w:t>
      </w:r>
      <w:proofErr w:type="spellStart"/>
      <w:r>
        <w:t>propisi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u </w:t>
      </w:r>
      <w:proofErr w:type="spellStart"/>
      <w:r>
        <w:t>suprotnosti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28EB5551" w14:textId="77777777" w:rsidR="00E618DF" w:rsidRDefault="00E618DF" w:rsidP="00E618DF">
      <w:pPr>
        <w:jc w:val="center"/>
      </w:pPr>
    </w:p>
    <w:p w14:paraId="6734DE43" w14:textId="77777777" w:rsidR="00E618DF" w:rsidRDefault="00E618DF" w:rsidP="00E618DF">
      <w:pPr>
        <w:jc w:val="center"/>
      </w:pPr>
      <w:proofErr w:type="spellStart"/>
      <w:r>
        <w:t>Član</w:t>
      </w:r>
      <w:proofErr w:type="spellEnd"/>
      <w:r>
        <w:t xml:space="preserve"> 12</w:t>
      </w:r>
    </w:p>
    <w:p w14:paraId="723FA85F" w14:textId="77777777" w:rsidR="00E618DF" w:rsidRDefault="00E618DF" w:rsidP="00E618DF">
      <w:pPr>
        <w:jc w:val="center"/>
      </w:pPr>
    </w:p>
    <w:p w14:paraId="0F2B4445" w14:textId="77777777" w:rsidR="00E618DF" w:rsidRDefault="00E618DF" w:rsidP="00E618DF">
      <w:pPr>
        <w:jc w:val="center"/>
      </w:pPr>
      <w:r>
        <w:lastRenderedPageBreak/>
        <w:t xml:space="preserve">Danom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da </w:t>
      </w:r>
      <w:proofErr w:type="spellStart"/>
      <w:r>
        <w:t>važi</w:t>
      </w:r>
      <w:proofErr w:type="spellEnd"/>
      <w:r>
        <w:t xml:space="preserve">: Zakon o </w:t>
      </w:r>
      <w:proofErr w:type="spellStart"/>
      <w:r>
        <w:t>fluorisanju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za </w:t>
      </w:r>
      <w:proofErr w:type="spellStart"/>
      <w:r>
        <w:t>piće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SRS", br. 1/71, 26/77, 24/85 </w:t>
      </w:r>
      <w:proofErr w:type="spellStart"/>
      <w:r>
        <w:t>i</w:t>
      </w:r>
      <w:proofErr w:type="spellEnd"/>
      <w:r>
        <w:t xml:space="preserve"> 6/89) </w:t>
      </w:r>
      <w:proofErr w:type="spellStart"/>
      <w:r>
        <w:t>i</w:t>
      </w:r>
      <w:proofErr w:type="spellEnd"/>
      <w:r>
        <w:t xml:space="preserve"> Zakon o </w:t>
      </w:r>
      <w:proofErr w:type="spellStart"/>
      <w:r>
        <w:t>sanitarnoj</w:t>
      </w:r>
      <w:proofErr w:type="spellEnd"/>
      <w:r>
        <w:t xml:space="preserve">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vrela</w:t>
      </w:r>
      <w:proofErr w:type="spellEnd"/>
      <w:r>
        <w:t xml:space="preserve"> za </w:t>
      </w:r>
      <w:proofErr w:type="spellStart"/>
      <w:r>
        <w:t>snabdevanje</w:t>
      </w:r>
      <w:proofErr w:type="spellEnd"/>
      <w:r>
        <w:t xml:space="preserve"> </w:t>
      </w:r>
      <w:proofErr w:type="spellStart"/>
      <w:r>
        <w:t>vodovoda</w:t>
      </w:r>
      <w:proofErr w:type="spellEnd"/>
      <w:r>
        <w:t xml:space="preserve"> </w:t>
      </w:r>
      <w:proofErr w:type="spellStart"/>
      <w:r>
        <w:t>pijaćom</w:t>
      </w:r>
      <w:proofErr w:type="spellEnd"/>
      <w:r>
        <w:t xml:space="preserve"> </w:t>
      </w:r>
      <w:proofErr w:type="spellStart"/>
      <w:r>
        <w:t>vodom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NRS", br. 55/48 </w:t>
      </w:r>
      <w:proofErr w:type="spellStart"/>
      <w:r>
        <w:t>i</w:t>
      </w:r>
      <w:proofErr w:type="spellEnd"/>
      <w:r>
        <w:t xml:space="preserve"> 12/52).</w:t>
      </w:r>
    </w:p>
    <w:p w14:paraId="09E6B302" w14:textId="77777777" w:rsidR="00E618DF" w:rsidRDefault="00E618DF" w:rsidP="00E618DF">
      <w:pPr>
        <w:jc w:val="center"/>
      </w:pPr>
    </w:p>
    <w:p w14:paraId="726E0015" w14:textId="77777777" w:rsidR="00E618DF" w:rsidRDefault="00E618DF" w:rsidP="00E618DF">
      <w:pPr>
        <w:jc w:val="center"/>
      </w:pPr>
      <w:proofErr w:type="spellStart"/>
      <w:r>
        <w:t>Član</w:t>
      </w:r>
      <w:proofErr w:type="spellEnd"/>
      <w:r>
        <w:t xml:space="preserve"> 13</w:t>
      </w:r>
    </w:p>
    <w:p w14:paraId="010613DA" w14:textId="77777777" w:rsidR="00E618DF" w:rsidRDefault="00E618DF" w:rsidP="00E618DF">
      <w:pPr>
        <w:jc w:val="center"/>
      </w:pPr>
    </w:p>
    <w:p w14:paraId="76B283FF" w14:textId="3830CE01" w:rsidR="00961C2E" w:rsidRDefault="00E618DF" w:rsidP="00E618DF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DF"/>
    <w:rsid w:val="0060202F"/>
    <w:rsid w:val="00961C2E"/>
    <w:rsid w:val="00A67746"/>
    <w:rsid w:val="00E6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2B0A4"/>
  <w15:chartTrackingRefBased/>
  <w15:docId w15:val="{5484DC17-98A4-454D-8118-5B482A9A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18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1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18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18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18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18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18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18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18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18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18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18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18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18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18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18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18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18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18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1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18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18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1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18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18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18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18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18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18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639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2024-04-23T16:22:00Z</dcterms:created>
  <dcterms:modified xsi:type="dcterms:W3CDTF">2024-04-23T16:27:00Z</dcterms:modified>
</cp:coreProperties>
</file>